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9B" w:rsidRPr="005F46A3" w:rsidRDefault="00827E9B" w:rsidP="00827E9B">
      <w:pPr>
        <w:pStyle w:val="a3"/>
        <w:spacing w:before="0" w:beforeAutospacing="0" w:after="0" w:afterAutospacing="0"/>
        <w:ind w:left="288"/>
        <w:jc w:val="center"/>
      </w:pPr>
      <w:bookmarkStart w:id="0" w:name="_GoBack"/>
      <w:bookmarkEnd w:id="0"/>
      <w:r>
        <w:rPr>
          <w:b/>
          <w:bCs/>
        </w:rPr>
        <w:t>АННОТАЦИЯ</w:t>
      </w:r>
    </w:p>
    <w:p w:rsidR="00827E9B" w:rsidRDefault="00827E9B" w:rsidP="00827E9B">
      <w:pPr>
        <w:pStyle w:val="a3"/>
        <w:spacing w:before="0" w:beforeAutospacing="0" w:after="0" w:afterAutospacing="0" w:line="360" w:lineRule="auto"/>
        <w:ind w:left="360"/>
        <w:jc w:val="center"/>
      </w:pPr>
      <w:r>
        <w:rPr>
          <w:b/>
          <w:bCs/>
        </w:rPr>
        <w:t>к рабочей программе дисциплины «</w:t>
      </w:r>
      <w:proofErr w:type="spellStart"/>
      <w:r>
        <w:rPr>
          <w:b/>
          <w:bCs/>
        </w:rPr>
        <w:t>Дерматохирургия</w:t>
      </w:r>
      <w:proofErr w:type="spellEnd"/>
      <w:r>
        <w:rPr>
          <w:b/>
          <w:bCs/>
        </w:rPr>
        <w:t>»</w:t>
      </w:r>
    </w:p>
    <w:p w:rsidR="00827E9B" w:rsidRPr="00161659" w:rsidRDefault="00827E9B" w:rsidP="00827E9B">
      <w:pPr>
        <w:pStyle w:val="a3"/>
        <w:spacing w:before="0" w:beforeAutospacing="0" w:after="0" w:afterAutospacing="0" w:line="360" w:lineRule="auto"/>
        <w:ind w:left="360"/>
        <w:jc w:val="center"/>
        <w:rPr>
          <w:color w:val="000000"/>
        </w:rPr>
      </w:pPr>
      <w:r w:rsidRPr="00161659">
        <w:rPr>
          <w:b/>
          <w:bCs/>
          <w:color w:val="000000"/>
        </w:rPr>
        <w:t>основной профессиональной образовательной программы (ОПОП)</w:t>
      </w:r>
    </w:p>
    <w:p w:rsidR="00827E9B" w:rsidRDefault="00827E9B" w:rsidP="00827E9B">
      <w:pPr>
        <w:pStyle w:val="a3"/>
        <w:spacing w:before="0" w:beforeAutospacing="0" w:after="0" w:afterAutospacing="0" w:line="360" w:lineRule="auto"/>
        <w:ind w:left="288"/>
        <w:jc w:val="center"/>
        <w:rPr>
          <w:b/>
          <w:bCs/>
        </w:rPr>
      </w:pPr>
      <w:r>
        <w:rPr>
          <w:b/>
          <w:bCs/>
        </w:rPr>
        <w:t>специальности 31.08.69 «Челюстно-лицевая хирургия»</w:t>
      </w:r>
    </w:p>
    <w:p w:rsidR="00827E9B" w:rsidRPr="00623117" w:rsidRDefault="00827E9B" w:rsidP="00827E9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311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23117">
        <w:rPr>
          <w:rFonts w:ascii="Times New Roman" w:hAnsi="Times New Roman"/>
          <w:b/>
          <w:bCs/>
          <w:sz w:val="24"/>
          <w:szCs w:val="24"/>
        </w:rPr>
        <w:t>Дерматохирургия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</w:t>
      </w:r>
      <w:r w:rsidRPr="00431F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117">
        <w:rPr>
          <w:rFonts w:ascii="Times New Roman" w:hAnsi="Times New Roman"/>
          <w:sz w:val="24"/>
          <w:szCs w:val="24"/>
        </w:rPr>
        <w:t>подготовка квалифицированного врача</w:t>
      </w:r>
      <w:r w:rsidRPr="00186065">
        <w:rPr>
          <w:rFonts w:ascii="Times New Roman" w:hAnsi="Times New Roman"/>
          <w:sz w:val="24"/>
          <w:szCs w:val="24"/>
        </w:rPr>
        <w:t xml:space="preserve"> </w:t>
      </w:r>
      <w:r w:rsidRPr="00623117">
        <w:rPr>
          <w:rFonts w:ascii="Times New Roman" w:hAnsi="Times New Roman"/>
          <w:sz w:val="24"/>
          <w:szCs w:val="24"/>
        </w:rPr>
        <w:t>по специальности челюстно-лицевая хирургия – приобретение врачом систематизиро</w:t>
      </w:r>
      <w:r w:rsidRPr="00623117">
        <w:rPr>
          <w:rFonts w:ascii="Times New Roman" w:hAnsi="Times New Roman"/>
          <w:sz w:val="24"/>
          <w:szCs w:val="24"/>
        </w:rPr>
        <w:softHyphen/>
        <w:t xml:space="preserve">ванных теоретических знаний и профессиональных навыков по всем курсам программы, необходимых для самостоятельной работы в должности врача челюстно-лицевого хирурга. Подготовить врача челюстно-лицевого хирурга для выполнения основных функций: лечебной, диагностической, профилактической, консультативной, организационной в работе оказания квалифицированной хирургической помощи </w:t>
      </w:r>
      <w:r w:rsidRPr="00623117">
        <w:rPr>
          <w:rFonts w:ascii="Times New Roman" w:hAnsi="Times New Roman"/>
          <w:spacing w:val="1"/>
          <w:sz w:val="24"/>
          <w:szCs w:val="24"/>
        </w:rPr>
        <w:t xml:space="preserve"> пациентам </w:t>
      </w:r>
      <w:r w:rsidRPr="00623117">
        <w:rPr>
          <w:rFonts w:ascii="Times New Roman" w:hAnsi="Times New Roman"/>
          <w:sz w:val="24"/>
          <w:szCs w:val="24"/>
        </w:rPr>
        <w:t>с  дефектами, деформациями челюстно-лицевой области и  возрастных изменений тканей лица, изучение критериев выбора  способов и методов закрытия ран и дефектов.</w:t>
      </w:r>
      <w:r w:rsidRPr="006231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7E9B" w:rsidRPr="00134766" w:rsidRDefault="00827E9B" w:rsidP="0082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623117">
        <w:rPr>
          <w:rFonts w:ascii="Times New Roman" w:hAnsi="Times New Roman" w:cs="Times New Roman"/>
          <w:b/>
          <w:bCs/>
          <w:sz w:val="24"/>
          <w:szCs w:val="24"/>
        </w:rPr>
        <w:t>Дерматохирургия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</w:p>
    <w:p w:rsidR="00827E9B" w:rsidRPr="00A02601" w:rsidRDefault="00827E9B" w:rsidP="00827E9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Дерматохирургия</w:t>
      </w:r>
      <w:proofErr w:type="spellEnd"/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827E9B" w:rsidRPr="006D3A76" w:rsidRDefault="00827E9B" w:rsidP="00827E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>1)универсальными (УК</w:t>
      </w:r>
      <w:r w:rsidRPr="006D3A76">
        <w:rPr>
          <w:rFonts w:ascii="Times New Roman" w:hAnsi="Times New Roman" w:cs="Times New Roman"/>
          <w:b/>
        </w:rPr>
        <w:t xml:space="preserve">) </w:t>
      </w:r>
    </w:p>
    <w:p w:rsidR="00827E9B" w:rsidRPr="005A40AA" w:rsidRDefault="00827E9B" w:rsidP="0082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УК-1 - готовностью к абстрактному мышлению, анализу, синтезу;</w:t>
      </w:r>
    </w:p>
    <w:p w:rsidR="00827E9B" w:rsidRPr="005A40AA" w:rsidRDefault="00827E9B" w:rsidP="0082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827E9B" w:rsidRPr="005A40AA" w:rsidRDefault="00827E9B" w:rsidP="0082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27E9B" w:rsidRPr="00623117" w:rsidRDefault="00827E9B" w:rsidP="00827E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 xml:space="preserve">2) Профессиональными (ПК) </w:t>
      </w:r>
    </w:p>
    <w:p w:rsidR="00827E9B" w:rsidRDefault="00827E9B" w:rsidP="00827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27E9B" w:rsidRDefault="00827E9B" w:rsidP="00827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ПК-6 – готовностью к ведению и лечению пациентов с заболеваниями челюстно-лицевой области, нуждающихся в оказании хирургической медицинской помощи;</w:t>
      </w:r>
    </w:p>
    <w:p w:rsidR="00827E9B" w:rsidRDefault="00827E9B" w:rsidP="00827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лечении ;</w:t>
      </w:r>
      <w:proofErr w:type="gramEnd"/>
    </w:p>
    <w:p w:rsidR="00827E9B" w:rsidRDefault="00827E9B" w:rsidP="00827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 -11 готовность к участию в оценке качества оказания медицинской помощи с использованием основных медико-статистических показателей </w:t>
      </w:r>
    </w:p>
    <w:p w:rsidR="00827E9B" w:rsidRPr="003A13D6" w:rsidRDefault="00827E9B" w:rsidP="0082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 w:rsidRPr="003A13D6">
        <w:rPr>
          <w:rFonts w:ascii="Times New Roman" w:hAnsi="Times New Roman"/>
          <w:b/>
          <w:sz w:val="24"/>
          <w:szCs w:val="24"/>
        </w:rPr>
        <w:t>.  В результате освоения дисциплины «</w:t>
      </w:r>
      <w:proofErr w:type="spellStart"/>
      <w:r w:rsidRPr="003A13D6">
        <w:rPr>
          <w:rFonts w:ascii="Times New Roman" w:hAnsi="Times New Roman" w:cs="Times New Roman"/>
          <w:b/>
          <w:bCs/>
          <w:sz w:val="24"/>
          <w:szCs w:val="24"/>
        </w:rPr>
        <w:t>Дерматохирургия</w:t>
      </w:r>
      <w:proofErr w:type="spellEnd"/>
      <w:r w:rsidRPr="003A13D6">
        <w:rPr>
          <w:rFonts w:ascii="Times New Roman" w:hAnsi="Times New Roman"/>
          <w:b/>
          <w:sz w:val="24"/>
          <w:szCs w:val="24"/>
        </w:rPr>
        <w:t xml:space="preserve">» ординатор должен </w:t>
      </w:r>
    </w:p>
    <w:p w:rsidR="00827E9B" w:rsidRDefault="00827E9B" w:rsidP="00827E9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827E9B" w:rsidRPr="003A13D6" w:rsidRDefault="00827E9B" w:rsidP="0082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3D6">
        <w:rPr>
          <w:rFonts w:ascii="Times New Roman" w:hAnsi="Times New Roman" w:cs="Times New Roman"/>
          <w:sz w:val="24"/>
          <w:szCs w:val="24"/>
        </w:rPr>
        <w:t>- основы законодательства о здравоохранении и директивные документы, определяющие деятельность органов и учреждения здравоохранения хирургического профиля</w:t>
      </w:r>
    </w:p>
    <w:p w:rsidR="00827E9B" w:rsidRPr="003A13D6" w:rsidRDefault="00827E9B" w:rsidP="00827E9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A13D6">
        <w:rPr>
          <w:rFonts w:ascii="Times New Roman" w:hAnsi="Times New Roman" w:cs="Times New Roman"/>
          <w:sz w:val="24"/>
          <w:szCs w:val="24"/>
        </w:rPr>
        <w:t>- общие вопросы организации хирургической челюстно-лицевой помощи в стране; работу больнично-поликлинических учреждений, организацию работы скорой и неотложной помощи взрослому населению</w:t>
      </w:r>
      <w:r>
        <w:t>;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lastRenderedPageBreak/>
        <w:t xml:space="preserve">           - алгоритмы постановки диагноза, принципы проведения дифференциально-диагностического поиска при различных дефектах и деформациях мягких тканей челюстно-лицевой области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   - основы фармакотерапии в клинике внутренних болезней, </w:t>
      </w:r>
      <w:proofErr w:type="spellStart"/>
      <w:r>
        <w:t>фармако</w:t>
      </w:r>
      <w:proofErr w:type="spellEnd"/>
      <w:r>
        <w:t xml:space="preserve">-динамику и </w:t>
      </w:r>
      <w:proofErr w:type="spellStart"/>
      <w:r>
        <w:t>фармакокинетику</w:t>
      </w:r>
      <w:proofErr w:type="spellEnd"/>
      <w:r>
        <w:t xml:space="preserve"> основных групп лекарственных средств, осложнения, вызванные применением лекарств, методы их коррекции;</w:t>
      </w:r>
    </w:p>
    <w:p w:rsidR="00827E9B" w:rsidRPr="003A13D6" w:rsidRDefault="00827E9B" w:rsidP="00827E9B">
      <w:pPr>
        <w:pStyle w:val="a3"/>
        <w:spacing w:before="0" w:beforeAutospacing="0" w:after="0" w:afterAutospacing="0"/>
        <w:ind w:left="288"/>
      </w:pPr>
      <w:r w:rsidRPr="003A13D6">
        <w:rPr>
          <w:b/>
          <w:bCs/>
          <w:iCs/>
        </w:rPr>
        <w:t>Уметь: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  - получить информацию о заболевании, применить объективные методы обследования, выявить общие и специфические признаки дефектов и деформаций мягких тканей челюстно-лицевой области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 - оценить тяжесть состояния больного с дефектами и деформациями челюстно-лицевой области, определить объем и последовательность диагностических и лечебных (в </w:t>
      </w:r>
      <w:proofErr w:type="spellStart"/>
      <w:proofErr w:type="gramStart"/>
      <w:r>
        <w:t>т.числе</w:t>
      </w:r>
      <w:proofErr w:type="spellEnd"/>
      <w:proofErr w:type="gramEnd"/>
      <w:r>
        <w:t xml:space="preserve"> реанимационных) мероприятий, оказать необходимую плановую и срочную помощь;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- определить специальные методы исследования (лабораторные, рентгенологические и функциональные);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- определить показания для  плановой госпитализации и организовать ее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- оформить медицинскую документацию, предусмотренную законодательством по здравоохранению.</w:t>
      </w:r>
    </w:p>
    <w:p w:rsidR="00827E9B" w:rsidRPr="003A13D6" w:rsidRDefault="00827E9B" w:rsidP="00827E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- принципами организации и структуры хирургической челюстно-лицевой службы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- основами конституционного, гражданского, трудового, административного, уголовного, экономического, финансового права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- умениями и навыками применения положений нормативно-правовых актов, регулирующих деятельность медицинских учреждений хирургического профиля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- методологиями формирования диагноза при дефектах и деформация мягких тканей челюстно-лицевой области и возрастных изменениях тканей лица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- оптимальными  методами обследования и специализированного хирургического лечения у пациентов с различными дефектами мягких тканей челюстно-лицевой области и возрастных изменений лица.</w:t>
      </w:r>
    </w:p>
    <w:p w:rsidR="00827E9B" w:rsidRPr="00827E9B" w:rsidRDefault="00827E9B" w:rsidP="00827E9B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827E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учебной дисциплины «</w:t>
      </w:r>
      <w:proofErr w:type="spellStart"/>
      <w:r w:rsidRPr="00827E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Дерматохирургия</w:t>
      </w:r>
      <w:proofErr w:type="spellEnd"/>
      <w:r w:rsidRPr="00827E9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827E9B" w:rsidRPr="00827E9B" w:rsidRDefault="00827E9B" w:rsidP="00827E9B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827E9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proofErr w:type="spellStart"/>
      <w:r w:rsidRPr="00827E9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Дерматохирургия</w:t>
      </w:r>
      <w:proofErr w:type="spellEnd"/>
      <w:r w:rsidRPr="00827E9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Б</w:t>
      </w:r>
      <w:proofErr w:type="gramStart"/>
      <w:r w:rsidRPr="00827E9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1.В.ДВ</w:t>
      </w:r>
      <w:proofErr w:type="gramEnd"/>
      <w:r w:rsidRPr="00827E9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.1.1 относится к вариативной части Б1.В, дисциплины по выбору Б1.В.ДВ,</w:t>
      </w:r>
      <w:r w:rsidRPr="00827E9B">
        <w:rPr>
          <w:rFonts w:ascii="Times New Roman" w:hAnsi="Times New Roman"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827E9B" w:rsidRPr="004C1FF1" w:rsidRDefault="00827E9B" w:rsidP="00827E9B">
      <w:pPr>
        <w:pStyle w:val="a8"/>
        <w:numPr>
          <w:ilvl w:val="0"/>
          <w:numId w:val="3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827E9B" w:rsidRPr="00C57E98" w:rsidRDefault="00827E9B" w:rsidP="00827E9B">
      <w:pPr>
        <w:pStyle w:val="a8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зачетные единицы </w:t>
      </w:r>
      <w:r>
        <w:t>(</w:t>
      </w:r>
      <w:r w:rsidRPr="00C57E98">
        <w:t>72 час</w:t>
      </w:r>
      <w:r>
        <w:t>а), из них аудиторных 48 часов.</w:t>
      </w:r>
    </w:p>
    <w:p w:rsidR="00827E9B" w:rsidRDefault="00827E9B" w:rsidP="0082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6. 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p w:rsidR="00827E9B" w:rsidRDefault="00827E9B" w:rsidP="00827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3587"/>
        <w:gridCol w:w="3827"/>
      </w:tblGrid>
      <w:tr w:rsidR="00827E9B" w:rsidRPr="00133184" w:rsidTr="008A5615">
        <w:tc>
          <w:tcPr>
            <w:tcW w:w="1008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184">
              <w:rPr>
                <w:rFonts w:ascii="Times New Roman" w:hAnsi="Times New Roman"/>
                <w:b/>
                <w:bCs/>
              </w:rPr>
              <w:t>п/№</w:t>
            </w:r>
          </w:p>
        </w:tc>
        <w:tc>
          <w:tcPr>
            <w:tcW w:w="900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№ компетенции</w:t>
            </w:r>
          </w:p>
        </w:tc>
        <w:tc>
          <w:tcPr>
            <w:tcW w:w="3587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DF7749" w:rsidRDefault="00827E9B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F7749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пособы и методики закрытия ран и дефектов мягких тканей челюстно-лицевой области.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1.Цекулярные разрезы как основной принцип косметики применяемого при удалении кожных образований.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2.Разрезы полулунной формы в участках с искривлением линий наименьшего натяжения кожи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3.Поэтапная эксцизия.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- пластика при эксцизии на вогнутых/выпуклых поверхностях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5.Иссечение чрезмерных грануляций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6.Гидродиссекция анестезирующей жидкости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7.Заживление вторичным натяжением над обнаженным хрящом.</w:t>
            </w:r>
          </w:p>
          <w:p w:rsidR="00827E9B" w:rsidRPr="00E71807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Перевязочный материал, удобный для пациента.</w:t>
            </w: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662C72" w:rsidRDefault="00827E9B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 xml:space="preserve"> Принципы хирургического закры</w:t>
            </w:r>
            <w:r>
              <w:rPr>
                <w:rFonts w:ascii="Times New Roman" w:hAnsi="Times New Roman"/>
                <w:color w:val="000000"/>
              </w:rPr>
              <w:t>тия дефектов мягких тканей лица после удаления новообразований.</w:t>
            </w:r>
            <w:r w:rsidRPr="00662C7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1.Устранение операционного дефекта эффективным взаимодействием пальцев и шовной нити.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2.Безупречное устранение дефекта после пункционной биопсии кожи.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Изъятие расщепленного фрагмента при биопсии трубчатым ножом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4.Биопсия путем поверхностного иссечения с образованием блюдцеобразного дефекта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5.Изменения вектора натяжения путем </w:t>
            </w:r>
            <w:proofErr w:type="spellStart"/>
            <w:r>
              <w:rPr>
                <w:color w:val="000000"/>
                <w:sz w:val="22"/>
                <w:szCs w:val="22"/>
              </w:rPr>
              <w:t>ушивания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 смещенным наклоном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6.Как определить,  что пересечен нерв?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7.Кисты и липомы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8.Дренирование воспаленной кисты с жидким содержимым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Неполное иссечение пигментного образования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10.Применение натягивающего шва при удалении кисты</w:t>
            </w:r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662C72" w:rsidRDefault="00827E9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Методики наложения швов. Функции ассистента во время операции.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1.Как оценить, расправить шовный </w:t>
            </w:r>
            <w:proofErr w:type="gramStart"/>
            <w:r>
              <w:rPr>
                <w:color w:val="000000"/>
                <w:sz w:val="22"/>
                <w:szCs w:val="22"/>
              </w:rPr>
              <w:t>материал ,не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порвав его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2.Гемомтаз: шовное легирование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3.Правила выполнения трехстороннего шва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4.Отсроченное затягивание погружных швов при закрытии небольших дефектов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5.Подкожный погружной вертикальный матрацный шов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6.Непрерывный </w:t>
            </w:r>
            <w:proofErr w:type="spellStart"/>
            <w:r>
              <w:rPr>
                <w:color w:val="000000"/>
                <w:sz w:val="22"/>
                <w:szCs w:val="22"/>
              </w:rPr>
              <w:t>обвивной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шов как способ гемостаза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7.Максимальное выворачивание краев раны с помощью непрерывного комбинированного матрацного шва.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завязывание узла из коротких нитей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 Ассистент хирурга: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натяжение и полный обзор операционного поля</w:t>
            </w:r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10.Ассистент хирурга: помощь при наложении поверхностных швов, погружного подкожного шва, обрезка шовной нити.</w:t>
            </w: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662C72" w:rsidRDefault="00827E9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Принципы формирования лоскутов их проектирование, приживаемости.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1.Компоненты лоскута- общие сведения, методика, преимущества.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2.Вектор натяжения при закрытии дефекта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3.Вектор натяжения краев при её закрытии: ротационные и </w:t>
            </w:r>
            <w:r>
              <w:rPr>
                <w:color w:val="000000"/>
                <w:sz w:val="22"/>
                <w:szCs w:val="22"/>
              </w:rPr>
              <w:lastRenderedPageBreak/>
              <w:t>натягиваемые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4.Определение контуров будущего рубца и вектора натяжения при закрытии дефекта лоскутом ромбовидной формы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Подвешивающий шов: частичное закрытие дефекта рядом  со свободным краем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Сохранение контуров за счет подвешивающих швов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7.Восстановление борозды между крылом носа, щекой и губой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8.Трехлучевой лоскут: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многолоскутовое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закрытие крупных дефектов</w:t>
            </w:r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662C72" w:rsidRDefault="00827E9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формирования и фиксации трансплантатов.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Дермаобразия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трансплантатов, рубцов.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1.Удаление жировой клетчатки с полнослойных кожных трансплантатов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2.забор маленького расщепленного трансплантата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3.наложение на полнослойный кожный трансплантат приметывающего шва под контролем зрения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4.Иммобилизация кожных трансплантатов тампонами валиками, прижимаемыми нитью непрерывного шва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5.М-пластика как способ устранения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выпячиваний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концам линии шва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6.Авпячивание кожи по концам линии шва как трансплантат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7.Ручная </w:t>
            </w:r>
            <w:proofErr w:type="spellStart"/>
            <w:r>
              <w:rPr>
                <w:color w:val="000000"/>
                <w:sz w:val="22"/>
                <w:szCs w:val="22"/>
              </w:rPr>
              <w:t>дермообразия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полнослойных трансплантатов</w:t>
            </w:r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8.Демообразия послеоперационных рубцов</w:t>
            </w: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662C72" w:rsidRDefault="00827E9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Обеспечение безопасности хирургического лечения.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1.Содержания в порядке хирургического инструментария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2.Безопасность: медицинская чашка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3.Удаление отработанного хирургического материала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4.Безопасность: защитный щиток для роговицы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5.Безопасность: шприц с кожухом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6.Геометрическая схема иссечения ткани, обеспечивающая гистологическое  исследование всей периферии опухоли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7.Управление хирургической лампой</w:t>
            </w:r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8.Безопасность при работе с электрохирургическим оборудованием.</w:t>
            </w: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Pr="00DF7749" w:rsidRDefault="00827E9B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Необходимый и специализированный набор хирургического инструментария.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1.Инструменты для особого случая: мини-скальпель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2.Удаление доброкачественных новообразований с помощью </w:t>
            </w:r>
            <w:r>
              <w:rPr>
                <w:color w:val="000000"/>
                <w:sz w:val="22"/>
                <w:szCs w:val="22"/>
              </w:rPr>
              <w:lastRenderedPageBreak/>
              <w:t>бритвенного лезвия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3.Эзцизия неглубоких базальноклеточных карцином носа бритвенными лезвиями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4.Артернативное применение пинцета: замораживание со сдавлением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5.Использование цапки для закрытия ран под значительным натяжением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6.Ватная палочка – уникальный многоцелевой инструмент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7.Шпатель для языка- варианты применения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8.Скрепка для бумаг- универсальное приспособление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9.Элекрохирургические аппараты </w:t>
            </w:r>
            <w:proofErr w:type="spellStart"/>
            <w:r>
              <w:rPr>
                <w:color w:val="000000"/>
                <w:sz w:val="22"/>
                <w:szCs w:val="22"/>
              </w:rPr>
              <w:t>низкотехнологичные</w:t>
            </w:r>
            <w:proofErr w:type="spellEnd"/>
            <w:r>
              <w:rPr>
                <w:color w:val="000000"/>
                <w:sz w:val="22"/>
                <w:szCs w:val="22"/>
              </w:rPr>
              <w:t>, но эффективные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10.Использование трубчатого ножа в качестве </w:t>
            </w:r>
            <w:proofErr w:type="spellStart"/>
            <w:r>
              <w:rPr>
                <w:color w:val="000000"/>
                <w:sz w:val="22"/>
                <w:szCs w:val="22"/>
              </w:rPr>
              <w:t>кюретки</w:t>
            </w:r>
            <w:proofErr w:type="spellEnd"/>
          </w:p>
          <w:p w:rsidR="00827E9B" w:rsidRPr="00DF7749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827E9B" w:rsidRPr="00133184" w:rsidTr="008A5615">
        <w:tc>
          <w:tcPr>
            <w:tcW w:w="1008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827E9B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827E9B" w:rsidRPr="00133184" w:rsidRDefault="00827E9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3587" w:type="dxa"/>
            <w:shd w:val="clear" w:color="auto" w:fill="auto"/>
          </w:tcPr>
          <w:p w:rsidR="00827E9B" w:rsidRDefault="00827E9B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операций на различных частях областях лица и головы</w:t>
            </w:r>
          </w:p>
        </w:tc>
        <w:tc>
          <w:tcPr>
            <w:tcW w:w="3827" w:type="dxa"/>
            <w:shd w:val="clear" w:color="auto" w:fill="auto"/>
          </w:tcPr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1.Закрытие циркулярных дефектов кожи головы с помощью лоскутов карусельного типа и прямой </w:t>
            </w:r>
            <w:proofErr w:type="spellStart"/>
            <w:r>
              <w:rPr>
                <w:color w:val="000000"/>
                <w:sz w:val="22"/>
                <w:szCs w:val="22"/>
              </w:rPr>
              <w:t>галеотомии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2.использование коллодия в качестве перевязочного материала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3.Особенности операций в области рта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4.Как наложить шов на нижнюю </w:t>
            </w:r>
            <w:proofErr w:type="gramStart"/>
            <w:r>
              <w:rPr>
                <w:color w:val="000000"/>
                <w:sz w:val="22"/>
                <w:szCs w:val="22"/>
              </w:rPr>
              <w:t>губу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чтобы он не вызывал дискомфорт у пациента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Удаление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мукоцеле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губе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6.Тампонада носа стоматологическим валиком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7.Тампонирование наружного слухового прохода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8.Определение упругости нижнего века</w:t>
            </w:r>
          </w:p>
          <w:p w:rsidR="00827E9B" w:rsidRDefault="00827E9B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9.Заживление дефектов ушной раковины вторичным </w:t>
            </w:r>
            <w:proofErr w:type="spellStart"/>
            <w:r>
              <w:rPr>
                <w:color w:val="000000"/>
                <w:sz w:val="22"/>
                <w:szCs w:val="22"/>
              </w:rPr>
              <w:t>натяженим</w:t>
            </w:r>
            <w:proofErr w:type="spellEnd"/>
          </w:p>
        </w:tc>
      </w:tr>
    </w:tbl>
    <w:p w:rsidR="00827E9B" w:rsidRPr="008B5567" w:rsidRDefault="00827E9B" w:rsidP="00827E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7E9B" w:rsidRPr="00A06740" w:rsidRDefault="00827E9B" w:rsidP="00827E9B">
      <w:pPr>
        <w:pStyle w:val="a9"/>
        <w:ind w:left="36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Pr="00A06740">
        <w:rPr>
          <w:b/>
          <w:bCs/>
        </w:rPr>
        <w:t xml:space="preserve">Виды </w:t>
      </w:r>
      <w:r>
        <w:rPr>
          <w:b/>
          <w:bCs/>
        </w:rPr>
        <w:t>самостоятельной работы ординаторов</w:t>
      </w:r>
      <w:r w:rsidRPr="00A06740">
        <w:rPr>
          <w:b/>
          <w:bCs/>
        </w:rPr>
        <w:t>: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семинарам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827E9B" w:rsidRDefault="00827E9B" w:rsidP="00827E9B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827E9B" w:rsidRPr="00A06740" w:rsidRDefault="00827E9B" w:rsidP="00827E9B">
      <w:pPr>
        <w:pStyle w:val="a9"/>
        <w:tabs>
          <w:tab w:val="left" w:pos="0"/>
        </w:tabs>
        <w:ind w:left="360"/>
        <w:contextualSpacing/>
        <w:jc w:val="both"/>
        <w:rPr>
          <w:b/>
        </w:rPr>
      </w:pPr>
      <w:r>
        <w:rPr>
          <w:b/>
        </w:rPr>
        <w:t>8.Основные о</w:t>
      </w:r>
      <w:r w:rsidRPr="00A06740">
        <w:rPr>
          <w:b/>
        </w:rPr>
        <w:t>бразовательные технологии</w:t>
      </w:r>
      <w:r>
        <w:rPr>
          <w:b/>
        </w:rPr>
        <w:t>:</w:t>
      </w:r>
    </w:p>
    <w:p w:rsidR="00827E9B" w:rsidRPr="007C6B50" w:rsidRDefault="00827E9B" w:rsidP="00827E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827E9B" w:rsidRPr="007C6B50" w:rsidRDefault="00827E9B" w:rsidP="00827E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практические, задачные. </w:t>
      </w:r>
    </w:p>
    <w:p w:rsidR="00827E9B" w:rsidRPr="007C6B50" w:rsidRDefault="00827E9B" w:rsidP="00827E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lastRenderedPageBreak/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827E9B" w:rsidRPr="00B675FE" w:rsidRDefault="00827E9B" w:rsidP="00827E9B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Преподавание </w:t>
      </w:r>
      <w:r>
        <w:rPr>
          <w:sz w:val="24"/>
          <w:szCs w:val="24"/>
          <w:lang w:val="ru-RU"/>
        </w:rPr>
        <w:t>дисциплины «</w:t>
      </w:r>
      <w:proofErr w:type="spellStart"/>
      <w:r>
        <w:rPr>
          <w:sz w:val="24"/>
          <w:szCs w:val="24"/>
          <w:lang w:val="ru-RU"/>
        </w:rPr>
        <w:t>Дерматохирургия</w:t>
      </w:r>
      <w:proofErr w:type="spellEnd"/>
      <w:r>
        <w:rPr>
          <w:sz w:val="24"/>
          <w:szCs w:val="24"/>
          <w:lang w:val="ru-RU"/>
        </w:rPr>
        <w:t>»</w:t>
      </w:r>
      <w:r w:rsidRPr="007C6B50">
        <w:rPr>
          <w:sz w:val="24"/>
          <w:szCs w:val="24"/>
        </w:rPr>
        <w:t xml:space="preserve"> проводится с</w:t>
      </w:r>
      <w:r>
        <w:rPr>
          <w:sz w:val="24"/>
          <w:szCs w:val="24"/>
        </w:rPr>
        <w:t xml:space="preserve"> учётом уже имеющихся у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знаний </w:t>
      </w:r>
      <w:r>
        <w:rPr>
          <w:sz w:val="24"/>
          <w:szCs w:val="24"/>
          <w:lang w:val="ru-RU"/>
        </w:rPr>
        <w:t>по стоматологии хирургической, профилактики стоматологических заболеваний, топографической анатомии, физиологии, фармакологии, патологической анатомии, хирургическим болезням,  организации здравоохранения.</w:t>
      </w:r>
    </w:p>
    <w:p w:rsidR="00827E9B" w:rsidRPr="007C6B50" w:rsidRDefault="00827E9B" w:rsidP="00827E9B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>По ра</w:t>
      </w:r>
      <w:r>
        <w:rPr>
          <w:sz w:val="24"/>
          <w:szCs w:val="24"/>
        </w:rPr>
        <w:t>зделам, входящим в данн</w:t>
      </w:r>
      <w:r>
        <w:rPr>
          <w:sz w:val="24"/>
          <w:szCs w:val="24"/>
          <w:lang w:val="ru-RU"/>
        </w:rPr>
        <w:t>ую дисциплину</w:t>
      </w:r>
      <w:r w:rsidRPr="007C6B50">
        <w:rPr>
          <w:sz w:val="24"/>
          <w:szCs w:val="24"/>
        </w:rPr>
        <w:t>, проводится чтение лекций, пров</w:t>
      </w:r>
      <w:r>
        <w:rPr>
          <w:sz w:val="24"/>
          <w:szCs w:val="24"/>
        </w:rPr>
        <w:t xml:space="preserve">едение </w:t>
      </w:r>
      <w:r>
        <w:rPr>
          <w:sz w:val="24"/>
          <w:szCs w:val="24"/>
          <w:lang w:val="ru-RU"/>
        </w:rPr>
        <w:t xml:space="preserve">семинарских и </w:t>
      </w:r>
      <w:r w:rsidRPr="007C6B50">
        <w:rPr>
          <w:sz w:val="24"/>
          <w:szCs w:val="24"/>
        </w:rPr>
        <w:t>практических занятий, организация самостоятел</w:t>
      </w:r>
      <w:r>
        <w:rPr>
          <w:sz w:val="24"/>
          <w:szCs w:val="24"/>
        </w:rPr>
        <w:t xml:space="preserve">ьной работы </w:t>
      </w:r>
      <w:r>
        <w:rPr>
          <w:sz w:val="24"/>
          <w:szCs w:val="24"/>
          <w:lang w:val="ru-RU"/>
        </w:rPr>
        <w:t>ординаторов</w:t>
      </w:r>
      <w:r w:rsidRPr="007C6B50">
        <w:rPr>
          <w:sz w:val="24"/>
          <w:szCs w:val="24"/>
        </w:rPr>
        <w:t xml:space="preserve"> и ее методическое сопровождение.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val="ru-RU"/>
        </w:rPr>
        <w:t>У</w:t>
      </w:r>
      <w:r w:rsidRPr="007C6B50">
        <w:rPr>
          <w:sz w:val="24"/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827E9B" w:rsidRPr="007C6B50" w:rsidRDefault="00827E9B" w:rsidP="00827E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разделам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B956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Дерматохирургия</w:t>
      </w:r>
      <w:proofErr w:type="spellEnd"/>
      <w:r w:rsidRPr="00B956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Р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роектора, демонстрация обучающий тематических фильмов. 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7E9B" w:rsidRPr="007C6B50" w:rsidRDefault="00827E9B" w:rsidP="00827E9B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 xml:space="preserve"> На каждом </w:t>
      </w:r>
      <w:r>
        <w:rPr>
          <w:sz w:val="24"/>
          <w:szCs w:val="24"/>
          <w:lang w:val="ru-RU"/>
        </w:rPr>
        <w:t xml:space="preserve">семинарском и </w:t>
      </w:r>
      <w:r w:rsidRPr="007C6B50">
        <w:rPr>
          <w:sz w:val="24"/>
          <w:szCs w:val="24"/>
        </w:rPr>
        <w:t>практическом занятии пр</w:t>
      </w:r>
      <w:r>
        <w:rPr>
          <w:sz w:val="24"/>
          <w:szCs w:val="24"/>
        </w:rPr>
        <w:t xml:space="preserve">оводится устный  опрос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по темам </w:t>
      </w:r>
      <w:r>
        <w:rPr>
          <w:sz w:val="24"/>
          <w:szCs w:val="24"/>
          <w:lang w:val="ru-RU"/>
        </w:rPr>
        <w:t>занятия</w:t>
      </w:r>
      <w:r w:rsidRPr="007C6B50">
        <w:rPr>
          <w:sz w:val="24"/>
          <w:szCs w:val="24"/>
        </w:rPr>
        <w:t xml:space="preserve"> с элементами дискуссии. </w:t>
      </w: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             </w:t>
      </w:r>
      <w:r w:rsidRPr="007C6B50">
        <w:t xml:space="preserve">В рамках реализации </w:t>
      </w:r>
      <w:proofErr w:type="spellStart"/>
      <w:r w:rsidRPr="007C6B50">
        <w:t>компетентностного</w:t>
      </w:r>
      <w:proofErr w:type="spellEnd"/>
      <w:r w:rsidRPr="007C6B50">
        <w:t xml:space="preserve"> подхода для проведения занятий используются активные и интерактивные формы, например, проблемные лекции, консультации в малых </w:t>
      </w:r>
      <w:r>
        <w:t>группах; демонстрация обучающих фильмов, практические занятия</w:t>
      </w:r>
      <w:r w:rsidRPr="007C6B50">
        <w:t xml:space="preserve"> н</w:t>
      </w:r>
      <w:r>
        <w:t xml:space="preserve">осят исследовательский характер, мотивация к использованию в практической деятельности новых методов диагностики, лечения с </w:t>
      </w:r>
      <w:r w:rsidRPr="00C359F8">
        <w:t>деформациями и дефектами   челюстно-лицевой области и возрастных изменений тканей лица.</w:t>
      </w:r>
    </w:p>
    <w:p w:rsidR="00827E9B" w:rsidRDefault="00827E9B" w:rsidP="00827E9B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Доля</w:t>
      </w:r>
      <w:r w:rsidRPr="00CD1554">
        <w:rPr>
          <w:sz w:val="24"/>
          <w:szCs w:val="24"/>
        </w:rPr>
        <w:t xml:space="preserve"> интерактивных занятий от объема аудиторных занятий</w:t>
      </w:r>
      <w:r>
        <w:rPr>
          <w:sz w:val="24"/>
          <w:szCs w:val="24"/>
        </w:rPr>
        <w:t xml:space="preserve"> составляет не менее 30%.</w:t>
      </w:r>
    </w:p>
    <w:p w:rsidR="00827E9B" w:rsidRPr="00F67B26" w:rsidRDefault="00827E9B" w:rsidP="00827E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827E9B" w:rsidRPr="00F67B26" w:rsidRDefault="00827E9B" w:rsidP="00827E9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догадки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</w:t>
      </w:r>
      <w:r>
        <w:rPr>
          <w:rFonts w:ascii="Times New Roman" w:hAnsi="Times New Roman"/>
          <w:sz w:val="24"/>
          <w:szCs w:val="24"/>
        </w:rPr>
        <w:t>роблемно-поисковой деятельности</w:t>
      </w:r>
      <w:r w:rsidRPr="00F67B26">
        <w:rPr>
          <w:rFonts w:ascii="Times New Roman" w:hAnsi="Times New Roman"/>
          <w:sz w:val="24"/>
          <w:szCs w:val="24"/>
        </w:rPr>
        <w:t>;</w:t>
      </w:r>
    </w:p>
    <w:p w:rsidR="00827E9B" w:rsidRPr="00F67B26" w:rsidRDefault="00827E9B" w:rsidP="00827E9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827E9B" w:rsidRDefault="00827E9B" w:rsidP="00827E9B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обеспечивающих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827E9B" w:rsidRDefault="00827E9B" w:rsidP="00827E9B">
      <w:pPr>
        <w:pStyle w:val="a9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827E9B" w:rsidRPr="00FC4982" w:rsidRDefault="00827E9B" w:rsidP="00827E9B">
      <w:pPr>
        <w:pStyle w:val="a9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9. П</w:t>
      </w:r>
      <w:r w:rsidRPr="004C1FF1">
        <w:rPr>
          <w:b/>
          <w:bCs/>
        </w:rPr>
        <w:t>еречень оценочных средств</w:t>
      </w:r>
    </w:p>
    <w:p w:rsidR="00827E9B" w:rsidRDefault="00827E9B" w:rsidP="00827E9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827E9B" w:rsidRDefault="00827E9B" w:rsidP="00827E9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827E9B" w:rsidRDefault="00827E9B" w:rsidP="00827E9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827E9B" w:rsidRDefault="00827E9B" w:rsidP="00827E9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827E9B" w:rsidRDefault="00827E9B" w:rsidP="00827E9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</w:p>
    <w:p w:rsidR="00827E9B" w:rsidRPr="00623117" w:rsidRDefault="00827E9B" w:rsidP="00827E9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2311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827E9B" w:rsidRDefault="00827E9B" w:rsidP="00827E9B">
      <w:pPr>
        <w:pStyle w:val="a9"/>
        <w:ind w:left="113" w:firstLine="709"/>
        <w:jc w:val="both"/>
        <w:rPr>
          <w:b/>
          <w:bCs/>
        </w:rPr>
      </w:pPr>
      <w:r>
        <w:rPr>
          <w:bCs/>
        </w:rPr>
        <w:t xml:space="preserve">Промежуточная аттестация: </w:t>
      </w:r>
      <w:r>
        <w:rPr>
          <w:b/>
          <w:bCs/>
        </w:rPr>
        <w:t>зачтено</w:t>
      </w:r>
    </w:p>
    <w:p w:rsidR="00827E9B" w:rsidRPr="004C1FF1" w:rsidRDefault="00827E9B" w:rsidP="00827E9B">
      <w:pPr>
        <w:pStyle w:val="a9"/>
        <w:ind w:left="0"/>
        <w:contextualSpacing/>
        <w:jc w:val="both"/>
        <w:rPr>
          <w:bCs/>
        </w:rPr>
      </w:pPr>
      <w:r>
        <w:rPr>
          <w:b/>
          <w:bCs/>
        </w:rPr>
        <w:t>11.</w:t>
      </w:r>
      <w:r w:rsidRPr="004C1FF1">
        <w:rPr>
          <w:b/>
          <w:bCs/>
        </w:rPr>
        <w:t xml:space="preserve">Составители: </w:t>
      </w:r>
      <w:proofErr w:type="spellStart"/>
      <w:r>
        <w:rPr>
          <w:bCs/>
        </w:rPr>
        <w:t>Гайворонская</w:t>
      </w:r>
      <w:proofErr w:type="spellEnd"/>
      <w:r>
        <w:rPr>
          <w:bCs/>
        </w:rPr>
        <w:t xml:space="preserve"> Т.В., Уварова А.Г.</w:t>
      </w:r>
    </w:p>
    <w:p w:rsidR="00827E9B" w:rsidRDefault="00827E9B" w:rsidP="00827E9B">
      <w:pPr>
        <w:pStyle w:val="a3"/>
        <w:spacing w:before="0" w:beforeAutospacing="0" w:after="0" w:afterAutospacing="0"/>
      </w:pPr>
    </w:p>
    <w:p w:rsidR="00827E9B" w:rsidRDefault="00827E9B" w:rsidP="00827E9B">
      <w:pPr>
        <w:pStyle w:val="a3"/>
        <w:spacing w:before="0" w:beforeAutospacing="0" w:after="0" w:afterAutospacing="0"/>
      </w:pPr>
      <w:r>
        <w:t xml:space="preserve"> Зав. кафедрой хирургической стоматологии </w:t>
      </w:r>
    </w:p>
    <w:p w:rsidR="00827E9B" w:rsidRPr="00606107" w:rsidRDefault="00827E9B" w:rsidP="00827E9B">
      <w:pPr>
        <w:pStyle w:val="a3"/>
        <w:spacing w:before="0" w:beforeAutospacing="0" w:after="0" w:afterAutospacing="0"/>
      </w:pPr>
      <w:r>
        <w:t xml:space="preserve"> и челюстно-лицевой хирургии, профессор               _________________/</w:t>
      </w:r>
      <w:proofErr w:type="spellStart"/>
      <w:r>
        <w:t>Т.В.Гайворонская</w:t>
      </w:r>
      <w:proofErr w:type="spellEnd"/>
      <w:r>
        <w:t>/</w:t>
      </w:r>
    </w:p>
    <w:p w:rsidR="00827E9B" w:rsidRDefault="00827E9B" w:rsidP="00827E9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B36D3" w:rsidRDefault="009B36D3"/>
    <w:sectPr w:rsidR="009B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AA4"/>
    <w:multiLevelType w:val="hybridMultilevel"/>
    <w:tmpl w:val="DBB0A966"/>
    <w:lvl w:ilvl="0" w:tplc="1C4AC9C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" w15:restartNumberingAfterBreak="0">
    <w:nsid w:val="5E650EC4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6A"/>
    <w:rsid w:val="00827E9B"/>
    <w:rsid w:val="008A5615"/>
    <w:rsid w:val="009B36D3"/>
    <w:rsid w:val="009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E4D3D-8FA2-45D7-8F81-ACC6AD4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9B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27E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27E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827E9B"/>
    <w:rPr>
      <w:rFonts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rsid w:val="00827E9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rsid w:val="00827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827E9B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827E9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27E9B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9">
    <w:name w:val="List Paragraph"/>
    <w:basedOn w:val="a"/>
    <w:uiPriority w:val="34"/>
    <w:qFormat/>
    <w:rsid w:val="00827E9B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827E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2034</Words>
  <Characters>11597</Characters>
  <Application>Microsoft Office Word</Application>
  <DocSecurity>0</DocSecurity>
  <Lines>96</Lines>
  <Paragraphs>27</Paragraphs>
  <ScaleCrop>false</ScaleCrop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dcterms:created xsi:type="dcterms:W3CDTF">2018-09-12T21:34:00Z</dcterms:created>
  <dcterms:modified xsi:type="dcterms:W3CDTF">2018-09-13T09:49:00Z</dcterms:modified>
</cp:coreProperties>
</file>