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9F0" w:rsidRPr="008149F0" w:rsidRDefault="008149F0" w:rsidP="00CF46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49F0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E74007" w:rsidRDefault="008149F0" w:rsidP="00E7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9F0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  <w:r w:rsidRPr="008149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9F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bookmarkStart w:id="0" w:name="_Hlk524284133"/>
      <w:r w:rsidR="00347D56" w:rsidRPr="00CF4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</w:t>
      </w:r>
      <w:r w:rsidR="00347D56" w:rsidRPr="00E03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кстренная и плановая психиатрия-наркология</w:t>
      </w:r>
      <w:bookmarkEnd w:id="0"/>
      <w:r w:rsidRPr="008149F0">
        <w:rPr>
          <w:rFonts w:ascii="Times New Roman" w:eastAsia="Calibri" w:hAnsi="Times New Roman" w:cs="Times New Roman"/>
          <w:b/>
          <w:bCs/>
          <w:sz w:val="24"/>
          <w:szCs w:val="24"/>
        </w:rPr>
        <w:t>» основной профессиональной образовательной программы (ОПОП)</w:t>
      </w:r>
      <w:r w:rsidR="00CF4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9F0" w:rsidRPr="008149F0" w:rsidRDefault="008149F0" w:rsidP="00E74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9F0">
        <w:rPr>
          <w:rFonts w:ascii="Times New Roman" w:eastAsia="Calibri" w:hAnsi="Times New Roman" w:cs="Times New Roman"/>
          <w:b/>
          <w:bCs/>
          <w:sz w:val="24"/>
          <w:szCs w:val="24"/>
        </w:rPr>
        <w:t>специальности 31.08.21 Психиатрия-наркология</w:t>
      </w:r>
    </w:p>
    <w:p w:rsidR="008149F0" w:rsidRPr="008149F0" w:rsidRDefault="008149F0" w:rsidP="008149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49F0" w:rsidRPr="007D5865" w:rsidRDefault="008149F0" w:rsidP="007D5865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865">
        <w:rPr>
          <w:rFonts w:ascii="Times New Roman" w:eastAsia="Calibri" w:hAnsi="Times New Roman" w:cs="Times New Roman"/>
          <w:b/>
          <w:sz w:val="24"/>
          <w:szCs w:val="24"/>
        </w:rPr>
        <w:t>Цель практики «</w:t>
      </w:r>
      <w:r w:rsidR="00CF4668" w:rsidRPr="007D58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Экстренная и плановая психиатрия-наркология</w:t>
      </w:r>
      <w:r w:rsidRPr="007D586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7D5865">
        <w:rPr>
          <w:rFonts w:ascii="Times New Roman" w:eastAsia="Calibri" w:hAnsi="Times New Roman" w:cs="Times New Roman"/>
          <w:sz w:val="24"/>
          <w:szCs w:val="24"/>
        </w:rPr>
        <w:t>:</w:t>
      </w:r>
      <w:r w:rsidRPr="007D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bookmark3"/>
      <w:r w:rsidR="007D5865" w:rsidRPr="007D5865">
        <w:rPr>
          <w:rFonts w:ascii="Times New Roman" w:eastAsia="Calibri" w:hAnsi="Times New Roman" w:cs="Times New Roman"/>
          <w:sz w:val="24"/>
          <w:szCs w:val="24"/>
        </w:rPr>
        <w:t>формирование у ординаторов системного естественнонаучного мировоззрения, теоретических и практических знаний в области психиатрической и наркологической помощи пациентам с психическими и поведенческими расстройствами, обусловленными употреблением психоактивных веществ, непрерывное и последовательное овладение навыками профессиональной деятельности и компетенциями, приобретение профессиональных умений, обеспечение готовности к ее осуществлению.</w:t>
      </w:r>
    </w:p>
    <w:p w:rsidR="007D5865" w:rsidRPr="007D5865" w:rsidRDefault="007D5865" w:rsidP="007D5865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9F0" w:rsidRPr="008149F0" w:rsidRDefault="008149F0" w:rsidP="008149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F0">
        <w:rPr>
          <w:rFonts w:ascii="Times New Roman" w:eastAsia="Calibri" w:hAnsi="Times New Roman" w:cs="Times New Roman"/>
          <w:b/>
          <w:sz w:val="24"/>
          <w:szCs w:val="24"/>
        </w:rPr>
        <w:t xml:space="preserve">2. Перечень планируемых результатов освоения по </w:t>
      </w:r>
      <w:r w:rsidR="00442318">
        <w:rPr>
          <w:rFonts w:ascii="Times New Roman" w:eastAsia="Calibri" w:hAnsi="Times New Roman" w:cs="Times New Roman"/>
          <w:b/>
          <w:sz w:val="24"/>
          <w:szCs w:val="24"/>
        </w:rPr>
        <w:t>практике</w:t>
      </w:r>
      <w:r w:rsidRPr="008149F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CF4668" w:rsidRPr="00CF4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</w:t>
      </w:r>
      <w:r w:rsidR="00CF4668" w:rsidRPr="00E03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кстренная и плановая психиатрия-наркология</w:t>
      </w:r>
      <w:r w:rsidRPr="008149F0">
        <w:rPr>
          <w:rFonts w:ascii="Times New Roman" w:eastAsia="Calibri" w:hAnsi="Times New Roman" w:cs="Times New Roman"/>
          <w:b/>
          <w:sz w:val="24"/>
          <w:szCs w:val="24"/>
        </w:rPr>
        <w:t>», соотнесенных с планируемыми результатами освоения образовательной программы</w:t>
      </w:r>
      <w:bookmarkEnd w:id="1"/>
    </w:p>
    <w:p w:rsidR="008149F0" w:rsidRPr="008149F0" w:rsidRDefault="008149F0" w:rsidP="008149F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F0">
        <w:rPr>
          <w:rFonts w:ascii="Times New Roman" w:eastAsia="Calibri" w:hAnsi="Times New Roman" w:cs="Times New Roman"/>
          <w:sz w:val="24"/>
          <w:szCs w:val="24"/>
        </w:rPr>
        <w:t xml:space="preserve">Процесс освоения </w:t>
      </w:r>
      <w:r w:rsidR="00442318">
        <w:rPr>
          <w:rFonts w:ascii="Times New Roman" w:eastAsia="Calibri" w:hAnsi="Times New Roman" w:cs="Times New Roman"/>
          <w:sz w:val="24"/>
          <w:szCs w:val="24"/>
        </w:rPr>
        <w:t>практики</w:t>
      </w:r>
      <w:r w:rsidRPr="008149F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F4668" w:rsidRPr="00CF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CF4668" w:rsidRPr="00E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кстренная и плановая психиатрия-наркология</w:t>
      </w:r>
      <w:r w:rsidRPr="008149F0">
        <w:rPr>
          <w:rFonts w:ascii="Times New Roman" w:eastAsia="Calibri" w:hAnsi="Times New Roman" w:cs="Times New Roman"/>
          <w:sz w:val="24"/>
          <w:szCs w:val="24"/>
        </w:rPr>
        <w:t>»</w:t>
      </w:r>
      <w:r w:rsidRPr="008149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9F0">
        <w:rPr>
          <w:rFonts w:ascii="Times New Roman" w:eastAsia="Calibri" w:hAnsi="Times New Roman" w:cs="Times New Roman"/>
          <w:sz w:val="24"/>
          <w:szCs w:val="24"/>
        </w:rPr>
        <w:t>направлен на формирование следующих компетенций:</w:t>
      </w:r>
    </w:p>
    <w:p w:rsidR="008149F0" w:rsidRPr="008149F0" w:rsidRDefault="008149F0" w:rsidP="008149F0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4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универсальных (УК):</w:t>
      </w:r>
    </w:p>
    <w:p w:rsidR="008149F0" w:rsidRPr="008149F0" w:rsidRDefault="008149F0" w:rsidP="0036389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149F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УК-1 - готовность к абстрактному мышлению, анализу, синтезу;</w:t>
      </w:r>
    </w:p>
    <w:p w:rsidR="0036389B" w:rsidRDefault="008149F0" w:rsidP="0036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149F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УК-2 - готовность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8149F0" w:rsidRPr="008149F0" w:rsidRDefault="0036389B" w:rsidP="0036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6389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УК-3 -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</w:t>
      </w:r>
    </w:p>
    <w:p w:rsidR="008149F0" w:rsidRPr="008149F0" w:rsidRDefault="008149F0" w:rsidP="008149F0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49F0">
        <w:rPr>
          <w:rFonts w:ascii="Times New Roman" w:eastAsia="Calibri" w:hAnsi="Times New Roman" w:cs="Times New Roman"/>
          <w:b/>
          <w:sz w:val="24"/>
          <w:szCs w:val="24"/>
        </w:rPr>
        <w:t>профессиональных компетенций (ПК):</w:t>
      </w:r>
    </w:p>
    <w:p w:rsidR="0036389B" w:rsidRPr="0036389B" w:rsidRDefault="0036389B" w:rsidP="00363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6389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ПК-1 - готовность к осуществлению комплекса мероприятий, направленных на со-хранение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ран-</w:t>
      </w:r>
      <w:proofErr w:type="spellStart"/>
      <w:r w:rsidRPr="0036389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нюю</w:t>
      </w:r>
      <w:proofErr w:type="spellEnd"/>
      <w:r w:rsidRPr="0036389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 </w:t>
      </w:r>
    </w:p>
    <w:p w:rsidR="0036389B" w:rsidRPr="0036389B" w:rsidRDefault="0036389B" w:rsidP="00363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6389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ПК-2 - готовность к проведению профилактических медицинских осмотров, диспансеризации и осуществлению диспансерного наблюдения; </w:t>
      </w:r>
    </w:p>
    <w:p w:rsidR="0036389B" w:rsidRPr="0036389B" w:rsidRDefault="0036389B" w:rsidP="00363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6389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ПК-3 -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 </w:t>
      </w:r>
    </w:p>
    <w:p w:rsidR="0036389B" w:rsidRDefault="0036389B" w:rsidP="00363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6389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ПК-4 -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подростков;</w:t>
      </w:r>
    </w:p>
    <w:p w:rsidR="008149F0" w:rsidRPr="008149F0" w:rsidRDefault="008149F0" w:rsidP="00363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149F0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 </w:t>
      </w:r>
    </w:p>
    <w:p w:rsidR="008149F0" w:rsidRPr="008149F0" w:rsidRDefault="008149F0" w:rsidP="00B702B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149F0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ПК-6 - готовность к ведению и лечению пациентов с психическими и поведенческими расстройствами, обусловленными употреблением психоактивных </w:t>
      </w:r>
      <w:r w:rsidRPr="008149F0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>веществ;</w:t>
      </w:r>
    </w:p>
    <w:p w:rsidR="0036389B" w:rsidRDefault="0036389B" w:rsidP="00B70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6389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ПК-7 - готовность к оказанию медицинской помощи при чрезвычайных ситуациях, в том числе участию в медицинской эвакуации;</w:t>
      </w:r>
    </w:p>
    <w:p w:rsidR="008149F0" w:rsidRPr="008149F0" w:rsidRDefault="008149F0" w:rsidP="00B70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149F0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ПК-8 -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реабилитации; </w:t>
      </w:r>
    </w:p>
    <w:p w:rsidR="008149F0" w:rsidRPr="008149F0" w:rsidRDefault="008149F0" w:rsidP="00B70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149F0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ПК-9 -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 </w:t>
      </w:r>
    </w:p>
    <w:p w:rsidR="008149F0" w:rsidRDefault="008149F0" w:rsidP="00B70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149F0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ПК-10 -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5A19EA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;</w:t>
      </w:r>
    </w:p>
    <w:p w:rsidR="0036389B" w:rsidRPr="0036389B" w:rsidRDefault="0036389B" w:rsidP="00363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6389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ПК-11 - готовность к участию в оценке качества оказания медицинской помощи с использованием основных медико-статистических показателей; </w:t>
      </w:r>
    </w:p>
    <w:p w:rsidR="005A19EA" w:rsidRPr="008149F0" w:rsidRDefault="0036389B" w:rsidP="00363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36389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ПК-12 - готовность к организации медицинской помощи при чрезвычайных ситуациях, в том числе медицинской эвакуации.</w:t>
      </w:r>
    </w:p>
    <w:p w:rsidR="008149F0" w:rsidRDefault="008149F0" w:rsidP="00B70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:rsidR="008149F0" w:rsidRPr="008149F0" w:rsidRDefault="008149F0" w:rsidP="00B70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9F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149F0">
        <w:rPr>
          <w:rFonts w:ascii="Times New Roman" w:eastAsia="Calibri" w:hAnsi="Times New Roman" w:cs="Times New Roman"/>
          <w:sz w:val="24"/>
          <w:szCs w:val="24"/>
        </w:rPr>
        <w:t xml:space="preserve">. В результате освоения </w:t>
      </w:r>
      <w:r w:rsidR="00442318">
        <w:rPr>
          <w:rFonts w:ascii="Times New Roman" w:eastAsia="Calibri" w:hAnsi="Times New Roman" w:cs="Times New Roman"/>
          <w:sz w:val="24"/>
          <w:szCs w:val="24"/>
        </w:rPr>
        <w:t>практики</w:t>
      </w:r>
      <w:r w:rsidRPr="008149F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F4668" w:rsidRPr="00A35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CF4668" w:rsidRPr="00E03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кстренная и плановая психиатрия-наркология</w:t>
      </w:r>
      <w:r w:rsidRPr="008149F0">
        <w:rPr>
          <w:rFonts w:ascii="Times New Roman" w:eastAsia="Calibri" w:hAnsi="Times New Roman" w:cs="Times New Roman"/>
          <w:sz w:val="24"/>
          <w:szCs w:val="24"/>
        </w:rPr>
        <w:t xml:space="preserve">» ординатор должен </w:t>
      </w:r>
    </w:p>
    <w:p w:rsidR="0036389B" w:rsidRPr="0036389B" w:rsidRDefault="0036389B" w:rsidP="003638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389B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36389B" w:rsidRPr="0036389B" w:rsidRDefault="0036389B" w:rsidP="0036389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 xml:space="preserve">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алгоритм проведения профилактических медицинских осмотров, диспансеризации и осуществлению диспансерного наблюдения; </w:t>
      </w:r>
    </w:p>
    <w:p w:rsidR="0036389B" w:rsidRPr="0036389B" w:rsidRDefault="0036389B" w:rsidP="0036389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 xml:space="preserve">алгоритм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 </w:t>
      </w:r>
    </w:p>
    <w:p w:rsidR="0036389B" w:rsidRPr="0036389B" w:rsidRDefault="0036389B" w:rsidP="0036389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 xml:space="preserve">алгоритм применения социально-гигиенических методик сбора и медико-статистического анализа информации о показателях здоровья взрослых и подростков; </w:t>
      </w:r>
    </w:p>
    <w:p w:rsidR="0036389B" w:rsidRPr="0036389B" w:rsidRDefault="0036389B" w:rsidP="0036389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36389B" w:rsidRPr="0036389B" w:rsidRDefault="0036389B" w:rsidP="0036389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алгоритм ведения и лечения пациентов с психическими и поведенческими расстройствами, обусловленными употреблением психоактивных веществ;</w:t>
      </w:r>
    </w:p>
    <w:p w:rsidR="0036389B" w:rsidRPr="0036389B" w:rsidRDefault="0036389B" w:rsidP="0036389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алгоритм оказания медицинской помощи при чрезвычайных ситуациях, в том числе участию в медицинской эвакуации;</w:t>
      </w:r>
    </w:p>
    <w:p w:rsidR="0036389B" w:rsidRPr="0036389B" w:rsidRDefault="0036389B" w:rsidP="0036389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алгоритм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реабилитации;</w:t>
      </w:r>
    </w:p>
    <w:p w:rsidR="0036389B" w:rsidRPr="0036389B" w:rsidRDefault="0036389B" w:rsidP="0036389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алгоритм формирования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6389B" w:rsidRPr="0036389B" w:rsidRDefault="0036389B" w:rsidP="0036389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основные принципы организации и управления в сфере охраны здоровья граждан, в медицинских организациях и их структурных подразделениях;</w:t>
      </w:r>
    </w:p>
    <w:p w:rsidR="0036389B" w:rsidRPr="0036389B" w:rsidRDefault="0036389B" w:rsidP="0036389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алгоритм оценки качества оказания медицинской помощи с использованием основных медико-статистических показателей;</w:t>
      </w:r>
    </w:p>
    <w:p w:rsidR="0036389B" w:rsidRPr="0036389B" w:rsidRDefault="0036389B" w:rsidP="0036389B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алгоритм организации медицинской помощи при чрезвычайных ситуациях, в том числе медицинской эвакуации.</w:t>
      </w:r>
    </w:p>
    <w:p w:rsidR="0036389B" w:rsidRPr="0036389B" w:rsidRDefault="0036389B" w:rsidP="003638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38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Уметь:</w:t>
      </w:r>
    </w:p>
    <w:p w:rsidR="0036389B" w:rsidRPr="0036389B" w:rsidRDefault="0036389B" w:rsidP="0036389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- осуществлять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36389B" w:rsidRPr="0036389B" w:rsidRDefault="0036389B" w:rsidP="0036389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осуществлять профилактические медицинские осмотры, диспансеризацию и осуществлять диспансерное наблюдение;</w:t>
      </w:r>
    </w:p>
    <w:p w:rsidR="0036389B" w:rsidRPr="0036389B" w:rsidRDefault="0036389B" w:rsidP="0036389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осуществлять противоэпидемические мероприятия,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:rsidR="0036389B" w:rsidRPr="0036389B" w:rsidRDefault="0036389B" w:rsidP="0036389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применять социально-гигиенические методики сбора и медико-статистический анализ информации о показателях здоровья взрослых и подростков;</w:t>
      </w:r>
    </w:p>
    <w:p w:rsidR="0036389B" w:rsidRPr="0036389B" w:rsidRDefault="0036389B" w:rsidP="0036389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определять у пациентов 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36389B" w:rsidRPr="0036389B" w:rsidRDefault="0036389B" w:rsidP="0036389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оказывать лечение пациентам с психическими и поведенческими расстройствами, обусловленными употреблением психоактивных веществ;</w:t>
      </w:r>
    </w:p>
    <w:p w:rsidR="0036389B" w:rsidRPr="0036389B" w:rsidRDefault="0036389B" w:rsidP="0036389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оказывать медицинскую помощь при чрезвычайных ситуациях, в том числе участию в медицинской эвакуации;</w:t>
      </w:r>
    </w:p>
    <w:p w:rsidR="0036389B" w:rsidRPr="0036389B" w:rsidRDefault="0036389B" w:rsidP="0036389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применять природные лечебные факторы, лекарственной, немедикаментозной терапии и других методов у пациентов, нуждающихся в медицинской реабилитации;</w:t>
      </w:r>
    </w:p>
    <w:p w:rsidR="0036389B" w:rsidRPr="0036389B" w:rsidRDefault="0036389B" w:rsidP="0036389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формировать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6389B" w:rsidRPr="0036389B" w:rsidRDefault="0036389B" w:rsidP="0036389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применять основные принципы организации и управления в сфере охраны здоровья граждан, в медицинских организациях и их структурных подразделениях;</w:t>
      </w:r>
    </w:p>
    <w:p w:rsidR="0036389B" w:rsidRPr="0036389B" w:rsidRDefault="0036389B" w:rsidP="0036389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оценивать качество оказания медицинской помощи с использованием основных медико-статистических показателей;</w:t>
      </w:r>
    </w:p>
    <w:p w:rsidR="0036389B" w:rsidRPr="0036389B" w:rsidRDefault="0036389B" w:rsidP="0036389B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организовывать медицинскую помощи при чрезвычайных ситуациях, в том числе медицинской эвакуации.</w:t>
      </w:r>
    </w:p>
    <w:p w:rsidR="0036389B" w:rsidRPr="0036389B" w:rsidRDefault="0036389B" w:rsidP="0036389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389B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36389B" w:rsidRPr="0036389B" w:rsidRDefault="0036389B" w:rsidP="0036389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навыками осуществления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36389B" w:rsidRPr="0036389B" w:rsidRDefault="0036389B" w:rsidP="0036389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навыками проведения профилактических медицинских осмотров, диспансеризации и осуществлению диспансерного наблюдения;</w:t>
      </w:r>
    </w:p>
    <w:p w:rsidR="0036389B" w:rsidRPr="0036389B" w:rsidRDefault="0036389B" w:rsidP="0036389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навыками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:rsidR="0036389B" w:rsidRPr="0036389B" w:rsidRDefault="0036389B" w:rsidP="0036389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навыками применения социально-гигиенических методик сбора и медико-статистического анализа информации о показателях здоровья взрослых и подростков;</w:t>
      </w:r>
    </w:p>
    <w:p w:rsidR="0036389B" w:rsidRPr="0036389B" w:rsidRDefault="0036389B" w:rsidP="0036389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навыками определения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36389B" w:rsidRPr="0036389B" w:rsidRDefault="0036389B" w:rsidP="0036389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навыками ведения и лечения пациентов с психическими и поведенческими расстройствами, обусловленными употреблением психоактивных веществ;</w:t>
      </w:r>
    </w:p>
    <w:p w:rsidR="0036389B" w:rsidRPr="0036389B" w:rsidRDefault="0036389B" w:rsidP="0036389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lastRenderedPageBreak/>
        <w:t>навыками оказания медицинской помощи при чрезвычайных ситуациях, в том числе участию в медицинской эвакуации;</w:t>
      </w:r>
    </w:p>
    <w:p w:rsidR="0036389B" w:rsidRPr="0036389B" w:rsidRDefault="0036389B" w:rsidP="0036389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навыками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реабилитации;</w:t>
      </w:r>
    </w:p>
    <w:p w:rsidR="0036389B" w:rsidRPr="0036389B" w:rsidRDefault="0036389B" w:rsidP="0036389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6389B" w:rsidRPr="0036389B" w:rsidRDefault="0036389B" w:rsidP="0036389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навыками применения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36389B" w:rsidRPr="0036389B" w:rsidRDefault="0036389B" w:rsidP="0036389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навыками оценки качества оказания медицинской помощи с использованием основных медико-статистических показателей;</w:t>
      </w:r>
    </w:p>
    <w:p w:rsidR="0036389B" w:rsidRPr="0036389B" w:rsidRDefault="0036389B" w:rsidP="0036389B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89B">
        <w:rPr>
          <w:rFonts w:ascii="Times New Roman" w:eastAsia="Calibri" w:hAnsi="Times New Roman" w:cs="Times New Roman"/>
          <w:sz w:val="24"/>
          <w:szCs w:val="24"/>
        </w:rPr>
        <w:t>навыками организации медицинской помощи при чрезвычайных ситуациях, в том числе медицинской эвакуации.</w:t>
      </w:r>
    </w:p>
    <w:p w:rsidR="008149F0" w:rsidRPr="008149F0" w:rsidRDefault="008149F0" w:rsidP="008149F0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9F0" w:rsidRPr="008149F0" w:rsidRDefault="008149F0" w:rsidP="00B702BD">
      <w:pPr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14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Место </w:t>
      </w:r>
      <w:r w:rsidR="00CF466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практики</w:t>
      </w:r>
      <w:r w:rsidRPr="00814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«</w:t>
      </w:r>
      <w:r w:rsidR="00CF4668" w:rsidRPr="00CF46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</w:t>
      </w:r>
      <w:r w:rsidR="00CF4668" w:rsidRPr="00E03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кстренная и плановая психиатрия-наркология</w:t>
      </w:r>
      <w:r w:rsidRPr="008149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» в структуре ООП </w:t>
      </w:r>
      <w:r w:rsidRPr="008149F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университета</w:t>
      </w:r>
    </w:p>
    <w:p w:rsidR="001618A6" w:rsidRDefault="001618A6" w:rsidP="001618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81078" w:rsidRPr="00081078" w:rsidRDefault="00442318" w:rsidP="001618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8107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Практика</w:t>
      </w:r>
      <w:r w:rsidR="008149F0" w:rsidRPr="0008107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«</w:t>
      </w:r>
      <w:r w:rsidR="00CF4668" w:rsidRPr="00081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Экстренная и плановая психиатрия-наркология</w:t>
      </w:r>
      <w:r w:rsidR="008149F0" w:rsidRPr="0008107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» </w:t>
      </w:r>
      <w:r w:rsidR="0008107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специальности </w:t>
      </w:r>
      <w:r w:rsidR="00081078" w:rsidRPr="0008107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31.08.21 Психиатрия-наркология относится как к базовой части программы, так и к ее вариативной части. Способы проведения производственной (клинической) практики:</w:t>
      </w:r>
    </w:p>
    <w:p w:rsidR="00081078" w:rsidRPr="00081078" w:rsidRDefault="00081078" w:rsidP="00081078">
      <w:pPr>
        <w:numPr>
          <w:ilvl w:val="0"/>
          <w:numId w:val="5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8107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стационарная;</w:t>
      </w:r>
    </w:p>
    <w:p w:rsidR="00081078" w:rsidRPr="00081078" w:rsidRDefault="00081078" w:rsidP="00081078">
      <w:pPr>
        <w:numPr>
          <w:ilvl w:val="0"/>
          <w:numId w:val="5"/>
        </w:num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081078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выездная.</w:t>
      </w:r>
    </w:p>
    <w:p w:rsidR="008149F0" w:rsidRPr="00081078" w:rsidRDefault="008149F0" w:rsidP="001618A6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</w:p>
    <w:p w:rsidR="008149F0" w:rsidRPr="008149F0" w:rsidRDefault="008149F0" w:rsidP="00B702BD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дисциплины:</w:t>
      </w:r>
    </w:p>
    <w:p w:rsidR="008149F0" w:rsidRPr="008149F0" w:rsidRDefault="008149F0" w:rsidP="0081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81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1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2592</w:t>
      </w:r>
      <w:r w:rsidRPr="0081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8149F0" w:rsidRPr="008149F0" w:rsidRDefault="008149F0" w:rsidP="0081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F0" w:rsidRPr="008149F0" w:rsidRDefault="008149F0" w:rsidP="008149F0">
      <w:pPr>
        <w:numPr>
          <w:ilvl w:val="0"/>
          <w:numId w:val="2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49F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и структура </w:t>
      </w:r>
      <w:r w:rsidR="00442318"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  <w:r w:rsidRPr="008149F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149F0" w:rsidRPr="008149F0" w:rsidRDefault="008149F0" w:rsidP="008149F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304"/>
        <w:gridCol w:w="2239"/>
        <w:gridCol w:w="5670"/>
      </w:tblGrid>
      <w:tr w:rsidR="008149F0" w:rsidRPr="008149F0" w:rsidTr="00744E5D">
        <w:trPr>
          <w:tblHeader/>
        </w:trPr>
        <w:tc>
          <w:tcPr>
            <w:tcW w:w="426" w:type="dxa"/>
            <w:vAlign w:val="center"/>
          </w:tcPr>
          <w:p w:rsidR="008149F0" w:rsidRPr="008149F0" w:rsidRDefault="008149F0" w:rsidP="008149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9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04" w:type="dxa"/>
            <w:vAlign w:val="center"/>
          </w:tcPr>
          <w:p w:rsidR="008149F0" w:rsidRPr="008149F0" w:rsidRDefault="008149F0" w:rsidP="008149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9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2239" w:type="dxa"/>
            <w:vAlign w:val="center"/>
          </w:tcPr>
          <w:p w:rsidR="008149F0" w:rsidRPr="008149F0" w:rsidRDefault="008149F0" w:rsidP="008149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9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раздела </w:t>
            </w:r>
            <w:r w:rsidR="00AE22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5670" w:type="dxa"/>
            <w:vAlign w:val="center"/>
          </w:tcPr>
          <w:p w:rsidR="008149F0" w:rsidRPr="008149F0" w:rsidRDefault="008149F0" w:rsidP="008149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9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8149F0" w:rsidRPr="008149F0" w:rsidTr="00744E5D">
        <w:trPr>
          <w:tblHeader/>
        </w:trPr>
        <w:tc>
          <w:tcPr>
            <w:tcW w:w="426" w:type="dxa"/>
          </w:tcPr>
          <w:p w:rsidR="008149F0" w:rsidRPr="008149F0" w:rsidRDefault="008149F0" w:rsidP="008149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9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8149F0" w:rsidRPr="008149F0" w:rsidRDefault="008149F0" w:rsidP="008149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9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9" w:type="dxa"/>
            <w:vAlign w:val="center"/>
          </w:tcPr>
          <w:p w:rsidR="008149F0" w:rsidRPr="008149F0" w:rsidRDefault="008149F0" w:rsidP="008149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9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8149F0" w:rsidRPr="008149F0" w:rsidRDefault="008149F0" w:rsidP="008149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9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44E5D" w:rsidRPr="008149F0" w:rsidTr="00744E5D">
        <w:trPr>
          <w:trHeight w:val="3819"/>
        </w:trPr>
        <w:tc>
          <w:tcPr>
            <w:tcW w:w="426" w:type="dxa"/>
          </w:tcPr>
          <w:p w:rsidR="00744E5D" w:rsidRPr="008149F0" w:rsidRDefault="00744E5D" w:rsidP="00744E5D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ПК-2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ПК-3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ПК-4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ПК-7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ПК-8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ПК-10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ПК-11</w:t>
            </w:r>
          </w:p>
          <w:p w:rsidR="00744E5D" w:rsidRPr="008149F0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ПК-12</w:t>
            </w:r>
          </w:p>
        </w:tc>
        <w:tc>
          <w:tcPr>
            <w:tcW w:w="2239" w:type="dxa"/>
            <w:vAlign w:val="center"/>
          </w:tcPr>
          <w:p w:rsidR="00744E5D" w:rsidRPr="008149F0" w:rsidRDefault="00744E5D" w:rsidP="00744E5D">
            <w:pPr>
              <w:spacing w:after="200" w:line="240" w:lineRule="auto"/>
              <w:ind w:firstLine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E5D">
              <w:rPr>
                <w:rFonts w:ascii="Times New Roman" w:hAnsi="Times New Roman"/>
                <w:sz w:val="24"/>
                <w:szCs w:val="24"/>
              </w:rPr>
              <w:t>Диспансерное отделение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E5D" w:rsidRPr="00E17832" w:rsidRDefault="00744E5D" w:rsidP="00E1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74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Прием, обследование пациентов, заполнение медицинской документации</w:t>
            </w:r>
            <w:r w:rsidR="00E178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. </w:t>
            </w:r>
            <w:r w:rsidRPr="0074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Правовые аспекты и принципы психиатрического освидетельствования; основания и порядок освидетельствования лица без его согласия. Правовые аспекты оказания амбулаторной психиатрической помощи</w:t>
            </w:r>
            <w:r w:rsidR="00E178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. </w:t>
            </w:r>
            <w:r w:rsidRPr="00E1783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Организационно –методическая помощь в выявлении, наблюдении и лечении психически больных, их социально - трудовой реабилитации.</w:t>
            </w:r>
          </w:p>
          <w:p w:rsidR="00744E5D" w:rsidRPr="00744E5D" w:rsidRDefault="00744E5D" w:rsidP="00744E5D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lang w:bidi="he-IL"/>
              </w:rPr>
            </w:pPr>
            <w:r w:rsidRPr="00744E5D">
              <w:rPr>
                <w:lang w:bidi="he-IL"/>
              </w:rPr>
              <w:t>Кризисный кабинет - организационно – методическая суицидологическая помощь психиатрическим кабинетам. Консультация обратившихся граждан, попавших в сложную жизненную ситуацию.</w:t>
            </w:r>
          </w:p>
          <w:p w:rsidR="00744E5D" w:rsidRPr="00744E5D" w:rsidRDefault="00744E5D" w:rsidP="00744E5D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lang w:bidi="he-IL"/>
              </w:rPr>
            </w:pPr>
            <w:proofErr w:type="spellStart"/>
            <w:r w:rsidRPr="00744E5D">
              <w:rPr>
                <w:lang w:bidi="he-IL"/>
              </w:rPr>
              <w:t>Лечебно</w:t>
            </w:r>
            <w:proofErr w:type="spellEnd"/>
            <w:r w:rsidRPr="00744E5D">
              <w:rPr>
                <w:lang w:bidi="he-IL"/>
              </w:rPr>
              <w:t xml:space="preserve"> - консультативная помощь больным.</w:t>
            </w:r>
          </w:p>
          <w:p w:rsidR="00744E5D" w:rsidRPr="00744E5D" w:rsidRDefault="00744E5D" w:rsidP="00744E5D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74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Медико - социальная помощь. Основания и порядок помещения пациента в психоневрологические учреждения для социального обеспечения. </w:t>
            </w:r>
            <w:r w:rsidR="00E178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74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Основания и порядок помещения </w:t>
            </w:r>
            <w:r w:rsidRPr="0074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lastRenderedPageBreak/>
              <w:t>несовершеннолетних в психоневрологические учреждения для специального обучения.</w:t>
            </w:r>
          </w:p>
        </w:tc>
      </w:tr>
      <w:tr w:rsidR="00744E5D" w:rsidRPr="008149F0" w:rsidTr="00B702BD">
        <w:trPr>
          <w:trHeight w:val="5100"/>
        </w:trPr>
        <w:tc>
          <w:tcPr>
            <w:tcW w:w="426" w:type="dxa"/>
          </w:tcPr>
          <w:p w:rsidR="00744E5D" w:rsidRPr="008149F0" w:rsidRDefault="00744E5D" w:rsidP="00744E5D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ПК-2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ПК-3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ПК-4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ПК-7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ПК-8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ПК-10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ПК-11</w:t>
            </w:r>
          </w:p>
          <w:p w:rsidR="00744E5D" w:rsidRPr="008149F0" w:rsidRDefault="0036389B" w:rsidP="0036389B">
            <w:pPr>
              <w:tabs>
                <w:tab w:val="left" w:pos="142"/>
              </w:tabs>
              <w:suppressAutoHyphens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ПК-12</w:t>
            </w:r>
          </w:p>
        </w:tc>
        <w:tc>
          <w:tcPr>
            <w:tcW w:w="2239" w:type="dxa"/>
            <w:vAlign w:val="center"/>
          </w:tcPr>
          <w:p w:rsidR="00744E5D" w:rsidRPr="008149F0" w:rsidRDefault="00744E5D" w:rsidP="00744E5D">
            <w:pPr>
              <w:spacing w:after="200" w:line="240" w:lineRule="auto"/>
              <w:ind w:hanging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E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Приемное</w:t>
            </w:r>
            <w:r w:rsidRPr="00744E5D">
              <w:rPr>
                <w:rFonts w:ascii="Times New Roman" w:hAnsi="Times New Roman"/>
                <w:sz w:val="24"/>
                <w:szCs w:val="24"/>
              </w:rPr>
              <w:t xml:space="preserve"> отделение</w:t>
            </w:r>
          </w:p>
        </w:tc>
        <w:tc>
          <w:tcPr>
            <w:tcW w:w="5670" w:type="dxa"/>
            <w:vAlign w:val="center"/>
          </w:tcPr>
          <w:p w:rsidR="00744E5D" w:rsidRPr="008149F0" w:rsidRDefault="00744E5D" w:rsidP="00E1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 w:rsidRPr="00744E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Госпитализация в психиатрический стационар; основания и порядок госпитализации; недобровольная госпитализация. Прием пациентов в строгом соответствии с Законом РФ «О психиатрической помощи и гарантиях прав граждан при ее оказании». Основания и порядок применения ограничений прав лиц, страдающих психическими расстройствами. Согласие на госпитализацию и право на отказ от госпитализации. Обеспечение психиатрической помощи и социальная защита лиц, страдающих психическими и наркологическими расстройствами. Виды психиатрической помощи, гарантируемые государством. Оформление истории болезни, очередность оформления ослабленных больных, больных в психотическом возбуждении. Совместный осмотр пациентов с сопутствующей соматической, неврологической симптоматикой с соответствующими специалистами</w:t>
            </w:r>
          </w:p>
        </w:tc>
      </w:tr>
      <w:tr w:rsidR="00744E5D" w:rsidRPr="008149F0" w:rsidTr="00744E5D">
        <w:trPr>
          <w:trHeight w:val="2010"/>
        </w:trPr>
        <w:tc>
          <w:tcPr>
            <w:tcW w:w="426" w:type="dxa"/>
          </w:tcPr>
          <w:p w:rsidR="00744E5D" w:rsidRPr="008149F0" w:rsidRDefault="00744E5D" w:rsidP="00744E5D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ПК-2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ПК-3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ПК-4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ПК-7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ПК-8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ПК-10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ПК-11</w:t>
            </w:r>
          </w:p>
          <w:p w:rsidR="00744E5D" w:rsidRPr="008149F0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ПК-12</w:t>
            </w:r>
          </w:p>
        </w:tc>
        <w:tc>
          <w:tcPr>
            <w:tcW w:w="2239" w:type="dxa"/>
            <w:vAlign w:val="center"/>
          </w:tcPr>
          <w:p w:rsidR="00744E5D" w:rsidRPr="008149F0" w:rsidRDefault="00744E5D" w:rsidP="00744E5D">
            <w:pPr>
              <w:spacing w:after="200" w:line="240" w:lineRule="auto"/>
              <w:ind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D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Отделение функциональной диагностики</w:t>
            </w:r>
          </w:p>
        </w:tc>
        <w:tc>
          <w:tcPr>
            <w:tcW w:w="5670" w:type="dxa"/>
            <w:vAlign w:val="center"/>
          </w:tcPr>
          <w:p w:rsidR="00744E5D" w:rsidRPr="008149F0" w:rsidRDefault="00744E5D" w:rsidP="00744E5D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44E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Проведение нейрофизиологических исследований, диагностики заболеваний сердечно-сосудистой системы.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744E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Исследования центральной гемодинамики, состояния тонуса и эластичности сосудов, функционального состояния головного мозга и вегетативной нервной системы, внутричерепной гипертензии, очаговых органических изменений, в том числе объемных процессов мозга и др.</w:t>
            </w:r>
          </w:p>
        </w:tc>
      </w:tr>
      <w:tr w:rsidR="00744E5D" w:rsidRPr="008149F0" w:rsidTr="00E17832">
        <w:trPr>
          <w:trHeight w:val="2577"/>
        </w:trPr>
        <w:tc>
          <w:tcPr>
            <w:tcW w:w="426" w:type="dxa"/>
          </w:tcPr>
          <w:p w:rsidR="00744E5D" w:rsidRPr="008149F0" w:rsidRDefault="00744E5D" w:rsidP="00744E5D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E2208" w:rsidRPr="00AE2208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AE2208" w:rsidRPr="00AE2208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УК-2;</w:t>
            </w:r>
          </w:p>
          <w:p w:rsidR="00AE2208" w:rsidRPr="00AE2208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 xml:space="preserve">ПК-2, </w:t>
            </w:r>
          </w:p>
          <w:p w:rsidR="00AE2208" w:rsidRPr="00AE2208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 xml:space="preserve">ПК-5; </w:t>
            </w:r>
          </w:p>
          <w:p w:rsidR="00AE2208" w:rsidRPr="00AE2208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 xml:space="preserve">ПК-6; </w:t>
            </w:r>
          </w:p>
          <w:p w:rsidR="00AE2208" w:rsidRPr="00AE2208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 xml:space="preserve">ПК-8; </w:t>
            </w:r>
          </w:p>
          <w:p w:rsidR="00AE2208" w:rsidRPr="00AE2208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 xml:space="preserve">ПК-9; </w:t>
            </w:r>
          </w:p>
          <w:p w:rsidR="00744E5D" w:rsidRPr="008149F0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ПК-10</w:t>
            </w:r>
          </w:p>
        </w:tc>
        <w:tc>
          <w:tcPr>
            <w:tcW w:w="2239" w:type="dxa"/>
            <w:vAlign w:val="center"/>
          </w:tcPr>
          <w:p w:rsidR="00744E5D" w:rsidRPr="008149F0" w:rsidRDefault="00AE2208" w:rsidP="00744E5D">
            <w:pPr>
              <w:spacing w:after="200" w:line="240" w:lineRule="auto"/>
              <w:ind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Клинико-</w:t>
            </w:r>
            <w:proofErr w:type="spellStart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диагнос</w:t>
            </w:r>
            <w:proofErr w:type="spellEnd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тическая</w:t>
            </w:r>
            <w:proofErr w:type="spellEnd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лаборато-рия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744E5D" w:rsidRPr="008149F0" w:rsidRDefault="00AE2208" w:rsidP="00E1783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Спектр исследований в клинико-диагностической лаборатории: биохимические и общеклинические анализы крови и мочи, СМЖ, мокроты, иммунологические исследования, исследования КЩР крови, соскобы шейки матки и цервикального канала, электролиты сыворотки крови.</w:t>
            </w:r>
          </w:p>
        </w:tc>
      </w:tr>
      <w:tr w:rsidR="00744E5D" w:rsidRPr="008149F0" w:rsidTr="00744E5D">
        <w:trPr>
          <w:trHeight w:val="2074"/>
        </w:trPr>
        <w:tc>
          <w:tcPr>
            <w:tcW w:w="426" w:type="dxa"/>
          </w:tcPr>
          <w:p w:rsidR="00744E5D" w:rsidRPr="008149F0" w:rsidRDefault="00744E5D" w:rsidP="00744E5D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AE2208" w:rsidRPr="00AE2208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AE2208" w:rsidRPr="00AE2208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УК-2;</w:t>
            </w:r>
          </w:p>
          <w:p w:rsidR="00AE2208" w:rsidRPr="00AE2208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 xml:space="preserve">ПК-2, </w:t>
            </w:r>
          </w:p>
          <w:p w:rsidR="00AE2208" w:rsidRPr="00AE2208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 xml:space="preserve">ПК-5; </w:t>
            </w:r>
          </w:p>
          <w:p w:rsidR="00AE2208" w:rsidRPr="00AE2208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 xml:space="preserve">ПК-6; </w:t>
            </w:r>
          </w:p>
          <w:p w:rsidR="00AE2208" w:rsidRPr="00AE2208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 xml:space="preserve">ПК-8; </w:t>
            </w:r>
          </w:p>
          <w:p w:rsidR="00AE2208" w:rsidRPr="00AE2208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 xml:space="preserve">ПК-9; </w:t>
            </w:r>
          </w:p>
          <w:p w:rsidR="00744E5D" w:rsidRPr="008149F0" w:rsidRDefault="00AE2208" w:rsidP="00AE2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2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ПК-10</w:t>
            </w:r>
          </w:p>
        </w:tc>
        <w:tc>
          <w:tcPr>
            <w:tcW w:w="2239" w:type="dxa"/>
            <w:vAlign w:val="center"/>
          </w:tcPr>
          <w:p w:rsidR="00744E5D" w:rsidRPr="008149F0" w:rsidRDefault="00AE2208" w:rsidP="00AE2208">
            <w:pPr>
              <w:spacing w:after="200" w:line="240" w:lineRule="auto"/>
              <w:ind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Пато</w:t>
            </w:r>
            <w:proofErr w:type="spellEnd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-психологическая</w:t>
            </w:r>
            <w:proofErr w:type="gramEnd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лаборатория</w:t>
            </w:r>
          </w:p>
        </w:tc>
        <w:tc>
          <w:tcPr>
            <w:tcW w:w="5670" w:type="dxa"/>
            <w:vAlign w:val="center"/>
          </w:tcPr>
          <w:p w:rsidR="00744E5D" w:rsidRPr="008149F0" w:rsidRDefault="00AE2208" w:rsidP="00E1783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онсультативно-диагностическая, лечебная, психопрофилактическая, реабилитационная помощь во внебольничных и стационарных условиях; определение временной трудоспособности; Психологическая помощь (психологическое </w:t>
            </w:r>
            <w:proofErr w:type="gramStart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кон-</w:t>
            </w:r>
            <w:proofErr w:type="spellStart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сультирование</w:t>
            </w:r>
            <w:proofErr w:type="spellEnd"/>
            <w:proofErr w:type="gramEnd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, психокоррекция и психотерапия).</w:t>
            </w:r>
          </w:p>
        </w:tc>
      </w:tr>
      <w:tr w:rsidR="00744E5D" w:rsidRPr="008149F0" w:rsidTr="003D7CA0">
        <w:trPr>
          <w:trHeight w:val="1854"/>
        </w:trPr>
        <w:tc>
          <w:tcPr>
            <w:tcW w:w="426" w:type="dxa"/>
          </w:tcPr>
          <w:p w:rsidR="00744E5D" w:rsidRPr="008149F0" w:rsidRDefault="00744E5D" w:rsidP="00744E5D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ПК-2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ПК-3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ПК-4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ПК-7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ПК-8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ПК-10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ПК-11</w:t>
            </w:r>
          </w:p>
          <w:p w:rsidR="00744E5D" w:rsidRPr="008149F0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ПК-12</w:t>
            </w:r>
          </w:p>
        </w:tc>
        <w:tc>
          <w:tcPr>
            <w:tcW w:w="2239" w:type="dxa"/>
            <w:vAlign w:val="center"/>
          </w:tcPr>
          <w:p w:rsidR="00744E5D" w:rsidRPr="008149F0" w:rsidRDefault="00AE2208" w:rsidP="00AE2208">
            <w:pPr>
              <w:spacing w:after="200" w:line="240" w:lineRule="auto"/>
              <w:ind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женское, мужское обще психиатрическое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(первого психотического эпизода)</w:t>
            </w:r>
          </w:p>
        </w:tc>
        <w:tc>
          <w:tcPr>
            <w:tcW w:w="5670" w:type="dxa"/>
            <w:vAlign w:val="center"/>
          </w:tcPr>
          <w:p w:rsidR="00744E5D" w:rsidRPr="008149F0" w:rsidRDefault="00AE2208" w:rsidP="00E1783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Нозологическая диагностика психических расстройств в соответствии с традиционной систематикой психических болезней и в соответствии с МКБ - 10, дифференциальная диагностика на </w:t>
            </w:r>
            <w:proofErr w:type="spellStart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симптоматологическом</w:t>
            </w:r>
            <w:proofErr w:type="spellEnd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синдромоло-гическом</w:t>
            </w:r>
            <w:proofErr w:type="spellEnd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нозологиическом</w:t>
            </w:r>
            <w:proofErr w:type="spellEnd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Клинико-психопатологическое, общесоматическое исследование.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Полупрофессиональный подход к больному и психообразовательной работы с родственниками пациентов. Дифференциальная психофармакотерапия с использованием всех групп психотропных средств и разных способов их введения, включая внутривенный струйный и внутривенный капельный.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лечение тяжелых депрессивных, бредовых и галлюцинаторных состояний.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Купирование различных видов психомоторного возбуждения, суицидальных тенденций, состояний помраченного сознания.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лечение острых депрессивных, бредовых и галлюцинаторных состояний.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Неотложная помощь во время </w:t>
            </w: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судорожного припадка и при эпилептическом статусе.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Борьба с отказом от еды.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врачебной помощи психически больному с социально-опасными действиями.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Оценка и коррекция побочных эффектов и осложнений психофармакотерапии: купирование злокачественного нейролептического синдрома, коррекция хронических неврологических и соматовегетативных побочных эффектов терапии психотропными средствами.</w:t>
            </w:r>
          </w:p>
        </w:tc>
      </w:tr>
      <w:tr w:rsidR="00AE2208" w:rsidRPr="008149F0" w:rsidTr="00B702BD">
        <w:trPr>
          <w:trHeight w:val="6376"/>
        </w:trPr>
        <w:tc>
          <w:tcPr>
            <w:tcW w:w="426" w:type="dxa"/>
          </w:tcPr>
          <w:p w:rsidR="00AE2208" w:rsidRPr="008149F0" w:rsidRDefault="00AE2208" w:rsidP="00744E5D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ПК-2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ПК-3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ПК-4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ПК-7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ПК-8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ПК-10</w:t>
            </w:r>
          </w:p>
          <w:p w:rsidR="0036389B" w:rsidRPr="0036389B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ПК-11</w:t>
            </w:r>
          </w:p>
          <w:p w:rsidR="00AE2208" w:rsidRPr="00AE2208" w:rsidRDefault="0036389B" w:rsidP="00363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638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ПК-12</w:t>
            </w:r>
          </w:p>
        </w:tc>
        <w:tc>
          <w:tcPr>
            <w:tcW w:w="2239" w:type="dxa"/>
            <w:vAlign w:val="center"/>
          </w:tcPr>
          <w:p w:rsidR="00AE2208" w:rsidRPr="00AE2208" w:rsidRDefault="00AE2208" w:rsidP="009B20D4">
            <w:pPr>
              <w:spacing w:after="200" w:line="240" w:lineRule="auto"/>
              <w:ind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женское, мужское обще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психиатрическое</w:t>
            </w:r>
            <w:r w:rsid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 острой, резистентной, </w:t>
            </w:r>
            <w:proofErr w:type="spellStart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коморбидной</w:t>
            </w:r>
            <w:proofErr w:type="spellEnd"/>
            <w:r w:rsidRPr="00AE2208">
              <w:rPr>
                <w:rFonts w:ascii="Times New Roman" w:eastAsia="Calibri" w:hAnsi="Times New Roman" w:cs="Times New Roman"/>
                <w:sz w:val="24"/>
                <w:szCs w:val="24"/>
              </w:rPr>
              <w:t>, сложной в лечебно-диагностическом отношении психопатологией)</w:t>
            </w:r>
          </w:p>
        </w:tc>
        <w:tc>
          <w:tcPr>
            <w:tcW w:w="5670" w:type="dxa"/>
            <w:vAlign w:val="center"/>
          </w:tcPr>
          <w:p w:rsidR="00AE2208" w:rsidRPr="008149F0" w:rsidRDefault="009B20D4" w:rsidP="009B20D4">
            <w:pPr>
              <w:spacing w:after="200" w:line="240" w:lineRule="auto"/>
              <w:ind w:firstLine="4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Нозологическая диагностика психических расстройств в соответствии с традиционной систематикой психических болезней и в соответствии с МКБ - 10, дифференциальная диагностика на </w:t>
            </w:r>
            <w:proofErr w:type="spellStart"/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симптоматологическом</w:t>
            </w:r>
            <w:proofErr w:type="spellEnd"/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синдромологическом</w:t>
            </w:r>
            <w:proofErr w:type="spellEnd"/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нозологиическом</w:t>
            </w:r>
            <w:proofErr w:type="spellEnd"/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Клинико-психопатологическое, общесоматическое исследование.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Полипрофессиональный подход к больному и психообразовательной работы с родственниками пациентов. Дифференциальная психофармакотерапия с использованием всех групп психотропных средств и разных способов их введения, включая внутривенный струйный и </w:t>
            </w:r>
            <w:proofErr w:type="spellStart"/>
            <w:proofErr w:type="gramStart"/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внутривен-ный</w:t>
            </w:r>
            <w:proofErr w:type="spellEnd"/>
            <w:proofErr w:type="gramEnd"/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капельный.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 лечение тяжелых депрессивных, бредовых и галлюцинаторных состояний.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Дифференциальная диагностика и лечение острых алкогольных психозов – делирия, галлюциноза, </w:t>
            </w:r>
            <w:proofErr w:type="spellStart"/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параноида</w:t>
            </w:r>
            <w:proofErr w:type="spellEnd"/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Оценка и коррекция побочных эффектов и осложнений психофармакотерапии: купирование злокачественного нейролептического синдрома, коррекция хронических неврологических и соматовегетативных побочных эффектов</w:t>
            </w:r>
          </w:p>
        </w:tc>
      </w:tr>
      <w:tr w:rsidR="009B20D4" w:rsidRPr="008149F0" w:rsidTr="00B702BD">
        <w:trPr>
          <w:trHeight w:val="4675"/>
        </w:trPr>
        <w:tc>
          <w:tcPr>
            <w:tcW w:w="426" w:type="dxa"/>
          </w:tcPr>
          <w:p w:rsidR="009B20D4" w:rsidRPr="008149F0" w:rsidRDefault="009B20D4" w:rsidP="00744E5D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ПК-2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ПК-3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ПК-4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ПК-7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ПК-8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ПК-10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ПК-11</w:t>
            </w:r>
          </w:p>
          <w:p w:rsidR="009B20D4" w:rsidRPr="009B20D4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ПК-12</w:t>
            </w:r>
          </w:p>
        </w:tc>
        <w:tc>
          <w:tcPr>
            <w:tcW w:w="2239" w:type="dxa"/>
            <w:vAlign w:val="center"/>
          </w:tcPr>
          <w:p w:rsidR="009B20D4" w:rsidRPr="009B20D4" w:rsidRDefault="009B20D4" w:rsidP="009B20D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20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Отделение многопрофильное </w:t>
            </w:r>
            <w:proofErr w:type="spellStart"/>
            <w:r w:rsidRPr="009B20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психо</w:t>
            </w:r>
            <w:proofErr w:type="spellEnd"/>
            <w:r w:rsidR="00A353B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наркологическое</w:t>
            </w:r>
          </w:p>
          <w:p w:rsidR="009B20D4" w:rsidRPr="00AE2208" w:rsidRDefault="009B20D4" w:rsidP="009B20D4">
            <w:pPr>
              <w:spacing w:after="200" w:line="240" w:lineRule="auto"/>
              <w:ind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B20D4" w:rsidRPr="009B20D4" w:rsidRDefault="009B20D4" w:rsidP="009B20D4">
            <w:pPr>
              <w:spacing w:after="200" w:line="240" w:lineRule="auto"/>
              <w:ind w:firstLine="4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Нозологическая диагностика психических расстройств в соответствии с традиционной систематикой психических болезней и в соответствии с МКБ - 10, дифференциальная диагностика на симптоматологическом, синдромологическом и нозологическом уровнях.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Клинико-психопатологическое, общесоматическое исследование.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Полипрофессиональный подход к больному и психообразовательной работы с родственниками пациентов. Выявление синдрома патологического влечения к алкоголю и наркотикам, абстинентного (лишения) синдрома и оценка его тяжести, измененной толерантности к алкоголю и наркотикам, типа злоупотребления алкоголем и наркотиками, типа течения наркологического заболевания, изменений личности при алкоголизме и наркоманиях, соматоневрологических последствий хронической алкогольной, наркотической, токсикоманической интоксикации.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Дифференциально-диагностическая оценка психотических состояний у наркологических больных, оценка тяжести созависимости у родственников наркологических больных, лечение острых алкогольных психозов – делирия, галлюциноза, </w:t>
            </w:r>
            <w:proofErr w:type="spellStart"/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параноида</w:t>
            </w:r>
            <w:proofErr w:type="spellEnd"/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индивидуальной комплексной терапевтической тактики (программы).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Купирование острых абстинентных состояний при алкоголизме и наркоманиях, обострения синдрома патологического влечения при алкоголизме и наркоманиях. Психофармакотерапия алкоголизма и наркоманий, в том числе – медикаментозная коррекция нарушений нозогнозии. Использование блокаторов опиатных рецепторов для лечения наркоманий и алкоголизма, сенсибилизирующая терапия алкоголизма.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индивидуальной и групповой психотерапии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Коррекция созависимости и другие виды лечебной помощи родственникам наркологических больных.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алкогольного опьянения, наркотического одурманивания</w:t>
            </w:r>
          </w:p>
        </w:tc>
      </w:tr>
      <w:tr w:rsidR="009B20D4" w:rsidRPr="008149F0" w:rsidTr="00744E5D">
        <w:trPr>
          <w:trHeight w:val="4037"/>
        </w:trPr>
        <w:tc>
          <w:tcPr>
            <w:tcW w:w="426" w:type="dxa"/>
          </w:tcPr>
          <w:p w:rsidR="009B20D4" w:rsidRPr="008149F0" w:rsidRDefault="009B20D4" w:rsidP="00744E5D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ПК-2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ПК-3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ПК-4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ПК-7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ПК-8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ПК-10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ПК-11</w:t>
            </w:r>
          </w:p>
          <w:p w:rsidR="009B20D4" w:rsidRPr="009B20D4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ПК-12</w:t>
            </w:r>
          </w:p>
        </w:tc>
        <w:tc>
          <w:tcPr>
            <w:tcW w:w="2239" w:type="dxa"/>
            <w:vAlign w:val="center"/>
          </w:tcPr>
          <w:p w:rsidR="009B20D4" w:rsidRPr="009B20D4" w:rsidRDefault="009B20D4" w:rsidP="009B20D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20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Отделение подростковое психиатрическое</w:t>
            </w:r>
          </w:p>
        </w:tc>
        <w:tc>
          <w:tcPr>
            <w:tcW w:w="5670" w:type="dxa"/>
            <w:vAlign w:val="center"/>
          </w:tcPr>
          <w:p w:rsidR="009B20D4" w:rsidRPr="009B20D4" w:rsidRDefault="009B20D4" w:rsidP="009B20D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Клинико-психопатологическое, общесоматическое исследование, лечение юношей допризывного и призывного возраста, подростков с 15-летнего возраста. Оценка психического состояния обследуемого, решение о годности к службе в Армии. Оценка результатов дополнительных методов исследования: ЭЭГ- Эхо исследования, </w:t>
            </w:r>
            <w:proofErr w:type="spellStart"/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пневмо</w:t>
            </w:r>
            <w:proofErr w:type="spellEnd"/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-ЭГ, ультразвуковая допплерография, рентгенография черепа. Оценка результатов экспериментально-психологического исследования</w:t>
            </w:r>
          </w:p>
        </w:tc>
      </w:tr>
      <w:tr w:rsidR="009B20D4" w:rsidRPr="008149F0" w:rsidTr="00744E5D">
        <w:trPr>
          <w:trHeight w:val="4037"/>
        </w:trPr>
        <w:tc>
          <w:tcPr>
            <w:tcW w:w="426" w:type="dxa"/>
          </w:tcPr>
          <w:p w:rsidR="009B20D4" w:rsidRPr="008149F0" w:rsidRDefault="009B20D4" w:rsidP="00744E5D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ПК-2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ПК-3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ПК-4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ПК-7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ПК-8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ПК-10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ПК-11</w:t>
            </w:r>
          </w:p>
          <w:p w:rsidR="009B20D4" w:rsidRPr="009B20D4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ПК-12</w:t>
            </w:r>
          </w:p>
        </w:tc>
        <w:tc>
          <w:tcPr>
            <w:tcW w:w="2239" w:type="dxa"/>
            <w:vAlign w:val="center"/>
          </w:tcPr>
          <w:p w:rsidR="009B20D4" w:rsidRPr="009B20D4" w:rsidRDefault="009B20D4" w:rsidP="009B20D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20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Отделение обще-психиатрическое пограничного уровня</w:t>
            </w:r>
          </w:p>
        </w:tc>
        <w:tc>
          <w:tcPr>
            <w:tcW w:w="5670" w:type="dxa"/>
            <w:vAlign w:val="center"/>
          </w:tcPr>
          <w:p w:rsidR="009B20D4" w:rsidRPr="009B20D4" w:rsidRDefault="009B20D4" w:rsidP="009B20D4">
            <w:pPr>
              <w:spacing w:after="200" w:line="240" w:lineRule="auto"/>
              <w:ind w:firstLine="4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и лечение пациентов, страдающих различными формами пограничных </w:t>
            </w:r>
            <w:r w:rsidR="0036389B"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психических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расстройств – </w:t>
            </w:r>
            <w:r w:rsidR="0036389B"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невротическими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связанными со стрессом, соматоформными расстройствами, расстройствами личности, неврозоподобными нарушениями, органическими психическими расстройствами и различными формами зависимости.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психофармакотерапия с использованием всех групп психотропных средств и разных способов их введения, включая внутривенный струйный и внутривенный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капельный. Применение дегидратационной и «рассасывающей» терапии при органических заболеваниях головного мозга, коррекция расстройств сна. Применение физиолечения, иглорефлексотерапии, гипербарической оксигенации, квантовых методов лечения, индивидуальных и групповых методов психотерапевтического лечения</w:t>
            </w:r>
          </w:p>
        </w:tc>
      </w:tr>
      <w:tr w:rsidR="009B20D4" w:rsidRPr="008149F0" w:rsidTr="00744E5D">
        <w:trPr>
          <w:trHeight w:val="4037"/>
        </w:trPr>
        <w:tc>
          <w:tcPr>
            <w:tcW w:w="426" w:type="dxa"/>
          </w:tcPr>
          <w:p w:rsidR="009B20D4" w:rsidRPr="008149F0" w:rsidRDefault="009B20D4" w:rsidP="00744E5D">
            <w:pPr>
              <w:widowControl w:val="0"/>
              <w:numPr>
                <w:ilvl w:val="0"/>
                <w:numId w:val="3"/>
              </w:num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УК-1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УК-2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УК-3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ПК-2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ПК-3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ПК-4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ПК-5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ПК-6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ПК-7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ПК-8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ПК-9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ПК-10</w:t>
            </w:r>
          </w:p>
          <w:p w:rsidR="003D7CA0" w:rsidRPr="003D7CA0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ПК-11</w:t>
            </w:r>
          </w:p>
          <w:p w:rsidR="009B20D4" w:rsidRPr="009B20D4" w:rsidRDefault="003D7CA0" w:rsidP="003D7C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</w:pPr>
            <w:r w:rsidRPr="003D7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/>
              </w:rPr>
              <w:t>ПК-12</w:t>
            </w:r>
          </w:p>
        </w:tc>
        <w:tc>
          <w:tcPr>
            <w:tcW w:w="2239" w:type="dxa"/>
            <w:vAlign w:val="center"/>
          </w:tcPr>
          <w:p w:rsidR="009B20D4" w:rsidRPr="009B20D4" w:rsidRDefault="009B20D4" w:rsidP="009B20D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20D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Отделение реанимации</w:t>
            </w:r>
          </w:p>
        </w:tc>
        <w:tc>
          <w:tcPr>
            <w:tcW w:w="5670" w:type="dxa"/>
            <w:vAlign w:val="center"/>
          </w:tcPr>
          <w:p w:rsidR="009B20D4" w:rsidRPr="009B20D4" w:rsidRDefault="009B20D4" w:rsidP="00B702BD">
            <w:pPr>
              <w:spacing w:after="200" w:line="240" w:lineRule="auto"/>
              <w:ind w:firstLine="4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Дифференциальная диагностика неотложных состояний (кома – мозговая, диабетическая, печеночная; шок – травматический, </w:t>
            </w:r>
            <w:r w:rsidR="00A353B3"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геморрагический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ожоговый, токсический, аллергический; острая сердечно-сосудистая, дыхательная, печеночная, почечная недостаточность; острый токсикоз; острых токсических реакций, вызванных психотропными препаратами), умение оказать экстренную помощь при них и принятие мер к своевременному направлению этих больных для оказания им </w:t>
            </w:r>
            <w:r w:rsidR="00B702BD"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специализированной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</w:t>
            </w:r>
            <w:r w:rsidR="00B70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0D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комплекса мероприятий по реанимации и интенсивной терапии лицам с расстройствами функций жизненно важных органов до стабилизации их деятельности, интенсивной терапии лицам с различными острыми (либо обострениями хронических) тяжелыми психическими расстройствами.</w:t>
            </w:r>
          </w:p>
        </w:tc>
      </w:tr>
    </w:tbl>
    <w:p w:rsidR="00E17832" w:rsidRDefault="00E17832" w:rsidP="00E1783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7832" w:rsidRDefault="00E17832" w:rsidP="00E1783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49F0" w:rsidRPr="008149F0" w:rsidRDefault="008149F0" w:rsidP="00A353B3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9F0">
        <w:rPr>
          <w:rFonts w:ascii="Times New Roman" w:eastAsia="Calibri" w:hAnsi="Times New Roman" w:cs="Times New Roman"/>
          <w:b/>
          <w:bCs/>
          <w:sz w:val="24"/>
          <w:szCs w:val="24"/>
        </w:rPr>
        <w:t>Виды самостоятельной работы студентов:</w:t>
      </w:r>
    </w:p>
    <w:p w:rsidR="008149F0" w:rsidRPr="008149F0" w:rsidRDefault="008149F0" w:rsidP="00A353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49F0">
        <w:rPr>
          <w:rFonts w:ascii="Times New Roman" w:eastAsia="Calibri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8149F0" w:rsidRDefault="008149F0" w:rsidP="00A353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149F0">
        <w:rPr>
          <w:rFonts w:ascii="Times New Roman" w:eastAsia="Calibri" w:hAnsi="Times New Roman" w:cs="Times New Roman"/>
          <w:bCs/>
          <w:sz w:val="24"/>
          <w:szCs w:val="24"/>
        </w:rPr>
        <w:t xml:space="preserve">Самоподготовка </w:t>
      </w:r>
      <w:r w:rsidRPr="008149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текущему контролю и к промежуточной аттестации</w:t>
      </w:r>
    </w:p>
    <w:p w:rsidR="00E17832" w:rsidRPr="008149F0" w:rsidRDefault="00E17832" w:rsidP="00A353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149F0" w:rsidRPr="008149F0" w:rsidRDefault="008149F0" w:rsidP="00A353B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49F0">
        <w:rPr>
          <w:rFonts w:ascii="Times New Roman" w:eastAsia="Calibri" w:hAnsi="Times New Roman" w:cs="Times New Roman"/>
          <w:b/>
          <w:sz w:val="24"/>
          <w:szCs w:val="24"/>
        </w:rPr>
        <w:t>Основные образовательные технологии:</w:t>
      </w:r>
    </w:p>
    <w:p w:rsidR="008149F0" w:rsidRPr="008149F0" w:rsidRDefault="008149F0" w:rsidP="008149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49F0">
        <w:rPr>
          <w:rFonts w:ascii="Times New Roman" w:eastAsia="Calibri" w:hAnsi="Times New Roman" w:cs="Times New Roman"/>
          <w:bCs/>
          <w:sz w:val="24"/>
          <w:szCs w:val="24"/>
        </w:rPr>
        <w:t>интегративно-модульное обучение на основе личностно-деятельностного, индивидуально-дифференцированного, компетентностного подходов, обучение в сотрудничестве, проблемное обучение; имитационные технологии: ролевые и деловые игры, тре</w:t>
      </w:r>
      <w:r w:rsidRPr="008149F0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нинг, ситуация-кейс др.; </w:t>
      </w:r>
      <w:proofErr w:type="spellStart"/>
      <w:r w:rsidRPr="008149F0">
        <w:rPr>
          <w:rFonts w:ascii="Times New Roman" w:eastAsia="Calibri" w:hAnsi="Times New Roman" w:cs="Times New Roman"/>
          <w:bCs/>
          <w:sz w:val="24"/>
          <w:szCs w:val="24"/>
        </w:rPr>
        <w:t>неимитационные</w:t>
      </w:r>
      <w:proofErr w:type="spellEnd"/>
      <w:r w:rsidRPr="008149F0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технологии: лекция (проблемная, визуализация и др.), дискуссия (с «мозговым штурмом» и без него</w:t>
      </w:r>
      <w:r w:rsidRPr="008149F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18A6" w:rsidRDefault="001618A6" w:rsidP="00E1783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9F0" w:rsidRPr="008149F0" w:rsidRDefault="008149F0" w:rsidP="00E1783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8149F0">
        <w:rPr>
          <w:rFonts w:ascii="Times New Roman" w:eastAsia="Calibri" w:hAnsi="Times New Roman" w:cs="Times New Roman"/>
          <w:b/>
          <w:sz w:val="24"/>
          <w:szCs w:val="24"/>
        </w:rPr>
        <w:t>Методы обучения</w:t>
      </w:r>
      <w:r w:rsidRPr="008149F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149F0">
        <w:rPr>
          <w:rFonts w:ascii="Times New Roman" w:eastAsia="Calibri" w:hAnsi="Times New Roman" w:cs="Times New Roman"/>
          <w:sz w:val="24"/>
        </w:rPr>
        <w:t xml:space="preserve">алгоритмические, проблемно-исследовательские экспериментально-практические, задачные. </w:t>
      </w:r>
    </w:p>
    <w:p w:rsidR="001618A6" w:rsidRDefault="001618A6" w:rsidP="00E1783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</w:p>
    <w:p w:rsidR="008149F0" w:rsidRPr="008149F0" w:rsidRDefault="008149F0" w:rsidP="00E1783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8149F0">
        <w:rPr>
          <w:rFonts w:ascii="Times New Roman" w:eastAsia="Calibri" w:hAnsi="Times New Roman" w:cs="Times New Roman"/>
          <w:b/>
          <w:sz w:val="24"/>
        </w:rPr>
        <w:t>Средства обучения</w:t>
      </w:r>
      <w:r w:rsidRPr="008149F0">
        <w:rPr>
          <w:rFonts w:ascii="Times New Roman" w:eastAsia="Calibri" w:hAnsi="Times New Roman" w:cs="Times New Roman"/>
          <w:sz w:val="24"/>
        </w:rPr>
        <w:t>: материально-технические и дидактические.</w:t>
      </w:r>
    </w:p>
    <w:p w:rsidR="001618A6" w:rsidRDefault="001618A6" w:rsidP="001618A6">
      <w:pPr>
        <w:autoSpaceDE w:val="0"/>
        <w:autoSpaceDN w:val="0"/>
        <w:adjustRightInd w:val="0"/>
        <w:spacing w:after="0" w:line="29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8A6" w:rsidRPr="001618A6" w:rsidRDefault="001618A6" w:rsidP="001618A6">
      <w:pPr>
        <w:autoSpaceDE w:val="0"/>
        <w:autoSpaceDN w:val="0"/>
        <w:adjustRightInd w:val="0"/>
        <w:spacing w:after="0" w:line="29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учебной литературой рассматривается как вид учебной работы по дисциплине «</w:t>
      </w:r>
      <w:r w:rsidR="003F6F38" w:rsidRPr="003F6F3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и плановая психиатрия-наркология</w:t>
      </w:r>
      <w:bookmarkStart w:id="2" w:name="_GoBack"/>
      <w:bookmarkEnd w:id="2"/>
      <w:r w:rsidRPr="001618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выполняется в пределах часов, отводимых на ее.</w:t>
      </w:r>
    </w:p>
    <w:p w:rsidR="001618A6" w:rsidRPr="001618A6" w:rsidRDefault="001618A6" w:rsidP="001618A6">
      <w:pPr>
        <w:autoSpaceDE w:val="0"/>
        <w:autoSpaceDN w:val="0"/>
        <w:adjustRightInd w:val="0"/>
        <w:spacing w:after="0" w:line="29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обеспечен доступом к библиотечным фондам Университета и кафедры.</w:t>
      </w:r>
    </w:p>
    <w:p w:rsidR="001618A6" w:rsidRPr="001618A6" w:rsidRDefault="001618A6" w:rsidP="001618A6">
      <w:pPr>
        <w:autoSpaceDE w:val="0"/>
        <w:autoSpaceDN w:val="0"/>
        <w:adjustRightInd w:val="0"/>
        <w:spacing w:after="0" w:line="29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изучения учебной дисциплины (модуля) проводится промежуточный контроль знаний с использованием опроса, решением ситуационных задач.</w:t>
      </w:r>
    </w:p>
    <w:p w:rsidR="00E17832" w:rsidRDefault="001618A6" w:rsidP="001618A6">
      <w:pPr>
        <w:autoSpaceDE w:val="0"/>
        <w:autoSpaceDN w:val="0"/>
        <w:adjustRightInd w:val="0"/>
        <w:spacing w:after="0" w:line="29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учебной дисциплине включаются в государственную итоговую аттестацию.</w:t>
      </w:r>
    </w:p>
    <w:p w:rsidR="001618A6" w:rsidRPr="008149F0" w:rsidRDefault="001618A6" w:rsidP="001618A6">
      <w:pPr>
        <w:autoSpaceDE w:val="0"/>
        <w:autoSpaceDN w:val="0"/>
        <w:adjustRightInd w:val="0"/>
        <w:spacing w:after="0" w:line="298" w:lineRule="exact"/>
        <w:ind w:firstLine="8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F0" w:rsidRPr="008149F0" w:rsidRDefault="008149F0" w:rsidP="008149F0">
      <w:pPr>
        <w:numPr>
          <w:ilvl w:val="0"/>
          <w:numId w:val="4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9F0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оценочных средств</w:t>
      </w:r>
    </w:p>
    <w:p w:rsidR="00B702BD" w:rsidRPr="00B702BD" w:rsidRDefault="00B702BD" w:rsidP="00B702BD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2BD">
        <w:rPr>
          <w:rFonts w:ascii="Times New Roman" w:eastAsia="Calibri" w:hAnsi="Times New Roman" w:cs="Times New Roman"/>
          <w:sz w:val="24"/>
          <w:szCs w:val="24"/>
        </w:rPr>
        <w:t>отчет о прохождении практики;</w:t>
      </w:r>
    </w:p>
    <w:p w:rsidR="008149F0" w:rsidRDefault="00B702BD" w:rsidP="00B702BD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2BD">
        <w:rPr>
          <w:rFonts w:ascii="Times New Roman" w:eastAsia="Calibri" w:hAnsi="Times New Roman" w:cs="Times New Roman"/>
          <w:sz w:val="24"/>
          <w:szCs w:val="24"/>
        </w:rPr>
        <w:t>дневник ординатора</w:t>
      </w:r>
    </w:p>
    <w:p w:rsidR="00E17832" w:rsidRDefault="00E17832" w:rsidP="00B702BD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49F0" w:rsidRPr="008149F0" w:rsidRDefault="008149F0" w:rsidP="008149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9F0">
        <w:rPr>
          <w:rFonts w:ascii="Times New Roman" w:eastAsia="Calibri" w:hAnsi="Times New Roman" w:cs="Times New Roman"/>
          <w:b/>
          <w:bCs/>
          <w:sz w:val="24"/>
          <w:szCs w:val="24"/>
        </w:rPr>
        <w:t>Формы контроля</w:t>
      </w:r>
    </w:p>
    <w:p w:rsidR="008149F0" w:rsidRDefault="008149F0" w:rsidP="008149F0">
      <w:pPr>
        <w:spacing w:after="0" w:line="240" w:lineRule="auto"/>
        <w:ind w:left="113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9F0">
        <w:rPr>
          <w:rFonts w:ascii="Times New Roman" w:eastAsia="Calibri" w:hAnsi="Times New Roman" w:cs="Times New Roman"/>
          <w:bCs/>
          <w:sz w:val="24"/>
          <w:szCs w:val="24"/>
        </w:rPr>
        <w:t xml:space="preserve">Промежуточная аттестация: </w:t>
      </w:r>
      <w:r w:rsidR="00B702BD">
        <w:rPr>
          <w:rFonts w:ascii="Times New Roman" w:eastAsia="Calibri" w:hAnsi="Times New Roman" w:cs="Times New Roman"/>
          <w:b/>
          <w:bCs/>
          <w:sz w:val="24"/>
          <w:szCs w:val="24"/>
        </w:rPr>
        <w:t>зачет</w:t>
      </w:r>
    </w:p>
    <w:p w:rsidR="00E17832" w:rsidRPr="008149F0" w:rsidRDefault="00E17832" w:rsidP="008149F0">
      <w:pPr>
        <w:spacing w:after="0" w:line="240" w:lineRule="auto"/>
        <w:ind w:left="113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49F0" w:rsidRPr="008149F0" w:rsidRDefault="008149F0" w:rsidP="008149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4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Составители: </w:t>
      </w:r>
    </w:p>
    <w:p w:rsidR="00E17832" w:rsidRDefault="00E17832" w:rsidP="00E178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49F0" w:rsidRPr="008149F0" w:rsidRDefault="008149F0" w:rsidP="00E178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49F0">
        <w:rPr>
          <w:rFonts w:ascii="Times New Roman" w:eastAsia="Calibri" w:hAnsi="Times New Roman" w:cs="Times New Roman"/>
          <w:bCs/>
          <w:sz w:val="24"/>
          <w:szCs w:val="24"/>
        </w:rPr>
        <w:t>Заведующий кафедрой психиатрии</w:t>
      </w:r>
    </w:p>
    <w:p w:rsidR="008149F0" w:rsidRPr="008149F0" w:rsidRDefault="008149F0" w:rsidP="00E178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49F0">
        <w:rPr>
          <w:rFonts w:ascii="Times New Roman" w:eastAsia="Calibri" w:hAnsi="Times New Roman" w:cs="Times New Roman"/>
          <w:bCs/>
          <w:sz w:val="24"/>
          <w:szCs w:val="24"/>
        </w:rPr>
        <w:t>д.м.н.                                                                                                    Бойко Е.О.</w:t>
      </w:r>
    </w:p>
    <w:p w:rsidR="00E17832" w:rsidRDefault="00E17832" w:rsidP="00E178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49F0" w:rsidRPr="008149F0" w:rsidRDefault="008149F0" w:rsidP="00E178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49F0">
        <w:rPr>
          <w:rFonts w:ascii="Times New Roman" w:eastAsia="Calibri" w:hAnsi="Times New Roman" w:cs="Times New Roman"/>
          <w:bCs/>
          <w:sz w:val="24"/>
          <w:szCs w:val="24"/>
        </w:rPr>
        <w:t>Доцент кафедры психиатрии</w:t>
      </w:r>
    </w:p>
    <w:p w:rsidR="003E6701" w:rsidRPr="003D7CA0" w:rsidRDefault="008149F0" w:rsidP="00E178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49F0">
        <w:rPr>
          <w:rFonts w:ascii="Times New Roman" w:eastAsia="Calibri" w:hAnsi="Times New Roman" w:cs="Times New Roman"/>
          <w:bCs/>
          <w:sz w:val="24"/>
          <w:szCs w:val="24"/>
        </w:rPr>
        <w:t>к.м.н.                                                                                                    Ложникова Л.Е.</w:t>
      </w:r>
    </w:p>
    <w:sectPr w:rsidR="003E6701" w:rsidRPr="003D7CA0" w:rsidSect="0031633B">
      <w:headerReference w:type="default" r:id="rId7"/>
      <w:headerReference w:type="first" r:id="rId8"/>
      <w:pgSz w:w="11906" w:h="16838"/>
      <w:pgMar w:top="1134" w:right="850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355" w:rsidRDefault="00437355">
      <w:pPr>
        <w:spacing w:after="0" w:line="240" w:lineRule="auto"/>
      </w:pPr>
      <w:r>
        <w:separator/>
      </w:r>
    </w:p>
  </w:endnote>
  <w:endnote w:type="continuationSeparator" w:id="0">
    <w:p w:rsidR="00437355" w:rsidRDefault="0043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355" w:rsidRDefault="00437355">
      <w:pPr>
        <w:spacing w:after="0" w:line="240" w:lineRule="auto"/>
      </w:pPr>
      <w:r>
        <w:separator/>
      </w:r>
    </w:p>
  </w:footnote>
  <w:footnote w:type="continuationSeparator" w:id="0">
    <w:p w:rsidR="00437355" w:rsidRDefault="0043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864804"/>
      <w:docPartObj>
        <w:docPartGallery w:val="Page Numbers (Top of Page)"/>
        <w:docPartUnique/>
      </w:docPartObj>
    </w:sdtPr>
    <w:sdtEndPr/>
    <w:sdtContent>
      <w:p w:rsidR="006D2BBE" w:rsidRDefault="00A353B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E50" w:rsidRDefault="0043735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A"/>
    <w:multiLevelType w:val="multilevel"/>
    <w:tmpl w:val="0000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5B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094FC9"/>
    <w:multiLevelType w:val="hybridMultilevel"/>
    <w:tmpl w:val="305C9B5C"/>
    <w:lvl w:ilvl="0" w:tplc="F5DCBA1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FA0F6E"/>
    <w:multiLevelType w:val="hybridMultilevel"/>
    <w:tmpl w:val="F4D661E6"/>
    <w:lvl w:ilvl="0" w:tplc="F5DCBA1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6568A8"/>
    <w:multiLevelType w:val="hybridMultilevel"/>
    <w:tmpl w:val="739EF9A4"/>
    <w:lvl w:ilvl="0" w:tplc="DFE4E5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31E95"/>
    <w:multiLevelType w:val="hybridMultilevel"/>
    <w:tmpl w:val="CDC0DAE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40A65DBF"/>
    <w:multiLevelType w:val="hybridMultilevel"/>
    <w:tmpl w:val="46766DF8"/>
    <w:lvl w:ilvl="0" w:tplc="EC96FD98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90754B"/>
    <w:multiLevelType w:val="hybridMultilevel"/>
    <w:tmpl w:val="3C948A98"/>
    <w:lvl w:ilvl="0" w:tplc="F5DCBA1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815AFE"/>
    <w:multiLevelType w:val="hybridMultilevel"/>
    <w:tmpl w:val="F52ADB2A"/>
    <w:lvl w:ilvl="0" w:tplc="F5DCBA1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F0"/>
    <w:rsid w:val="00015F1B"/>
    <w:rsid w:val="00067FA5"/>
    <w:rsid w:val="00081078"/>
    <w:rsid w:val="000E6246"/>
    <w:rsid w:val="0011722A"/>
    <w:rsid w:val="001618A6"/>
    <w:rsid w:val="00195F10"/>
    <w:rsid w:val="00255138"/>
    <w:rsid w:val="00347D56"/>
    <w:rsid w:val="0036389B"/>
    <w:rsid w:val="003D7CA0"/>
    <w:rsid w:val="003E6701"/>
    <w:rsid w:val="003F42F0"/>
    <w:rsid w:val="003F6F38"/>
    <w:rsid w:val="00437355"/>
    <w:rsid w:val="00442318"/>
    <w:rsid w:val="005A19EA"/>
    <w:rsid w:val="00744E5D"/>
    <w:rsid w:val="007D5865"/>
    <w:rsid w:val="008149F0"/>
    <w:rsid w:val="009B20D4"/>
    <w:rsid w:val="009F6A07"/>
    <w:rsid w:val="00A353B3"/>
    <w:rsid w:val="00AE2208"/>
    <w:rsid w:val="00B702BD"/>
    <w:rsid w:val="00CC2D1F"/>
    <w:rsid w:val="00CF4668"/>
    <w:rsid w:val="00E17832"/>
    <w:rsid w:val="00E74007"/>
    <w:rsid w:val="00EA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E0C6"/>
  <w15:chartTrackingRefBased/>
  <w15:docId w15:val="{14180EB2-7A7C-4713-ABA6-04C173DC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9F0"/>
  </w:style>
  <w:style w:type="paragraph" w:customStyle="1" w:styleId="a5">
    <w:name w:val="a"/>
    <w:basedOn w:val="a"/>
    <w:rsid w:val="0074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Ложников</dc:creator>
  <cp:keywords/>
  <dc:description/>
  <cp:lastModifiedBy>Михаил Ложников</cp:lastModifiedBy>
  <cp:revision>8</cp:revision>
  <dcterms:created xsi:type="dcterms:W3CDTF">2018-09-09T14:53:00Z</dcterms:created>
  <dcterms:modified xsi:type="dcterms:W3CDTF">2018-09-10T10:00:00Z</dcterms:modified>
</cp:coreProperties>
</file>