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6F" w:rsidRPr="003125CC" w:rsidRDefault="003125CC" w:rsidP="00EF2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EF2A6F" w:rsidRPr="00EF2A6F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«Общая и частная дерматология»</w:t>
      </w:r>
      <w:r w:rsidR="00EF2A6F"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 CYR" w:eastAsia="TimesNewRomanPSMT" w:hAnsi="Times New Roman CYR" w:cs="Times New Roman CYR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31.08.32 «</w:t>
      </w:r>
      <w:proofErr w:type="spellStart"/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Дерматовенерология</w:t>
      </w:r>
      <w:proofErr w:type="spellEnd"/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»</w:t>
      </w:r>
    </w:p>
    <w:p w:rsidR="00EF2A6F" w:rsidRDefault="00EF2A6F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F2A6F" w:rsidRPr="003A6CD7" w:rsidRDefault="004C1FF1" w:rsidP="00EF2A6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CD7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3A6CD7">
        <w:rPr>
          <w:rFonts w:ascii="Times New Roman" w:hAnsi="Times New Roman"/>
          <w:b/>
          <w:sz w:val="24"/>
          <w:szCs w:val="24"/>
        </w:rPr>
        <w:t>Цель дисциплины</w:t>
      </w:r>
      <w:r w:rsidR="00134766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EF2A6F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«Общая и частная дерматология»</w:t>
      </w:r>
      <w:r w:rsidR="007E1F3E" w:rsidRPr="003A6CD7">
        <w:rPr>
          <w:rFonts w:ascii="Times New Roman" w:hAnsi="Times New Roman"/>
          <w:sz w:val="24"/>
          <w:szCs w:val="24"/>
        </w:rPr>
        <w:t xml:space="preserve">: </w:t>
      </w:r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квалифицирова</w:t>
      </w:r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врача-специалиста </w:t>
      </w:r>
      <w:proofErr w:type="spellStart"/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дерматовенеролога</w:t>
      </w:r>
      <w:proofErr w:type="spellEnd"/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обладающего системой общекультурных и профессиональных компетенций, способного и готового для самостоятельной професси</w:t>
      </w:r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2A6F" w:rsidRPr="003A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 в специализированной области «Дерматовенерологии».</w:t>
      </w:r>
      <w:bookmarkStart w:id="0" w:name="bookmark3"/>
      <w:r w:rsidR="00EF2A6F" w:rsidRPr="003A6C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7E1F3E" w:rsidRPr="003A6CD7" w:rsidRDefault="007E1F3E" w:rsidP="00EF2A6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CD7">
        <w:rPr>
          <w:rFonts w:ascii="Times New Roman" w:hAnsi="Times New Roman"/>
          <w:b/>
          <w:sz w:val="24"/>
          <w:szCs w:val="24"/>
        </w:rPr>
        <w:t xml:space="preserve">2. Перечень планируемых результатов освоения </w:t>
      </w:r>
      <w:r w:rsidR="00032733" w:rsidRPr="003A6CD7">
        <w:rPr>
          <w:rFonts w:ascii="Times New Roman" w:hAnsi="Times New Roman"/>
          <w:b/>
          <w:sz w:val="24"/>
          <w:szCs w:val="24"/>
        </w:rPr>
        <w:t>по</w:t>
      </w:r>
      <w:r w:rsidRPr="003A6CD7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 w:rsidRPr="003A6CD7">
        <w:rPr>
          <w:rFonts w:ascii="Times New Roman" w:hAnsi="Times New Roman"/>
          <w:b/>
          <w:sz w:val="24"/>
          <w:szCs w:val="24"/>
        </w:rPr>
        <w:t>е</w:t>
      </w:r>
      <w:r w:rsidR="00EF2A6F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EF2A6F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«Общая и частная дерматология»</w:t>
      </w:r>
      <w:r w:rsidRPr="003A6CD7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3A6CD7">
        <w:rPr>
          <w:rFonts w:ascii="Times New Roman" w:hAnsi="Times New Roman"/>
          <w:b/>
          <w:sz w:val="24"/>
          <w:szCs w:val="24"/>
        </w:rPr>
        <w:t>а</w:t>
      </w:r>
      <w:r w:rsidRPr="003A6CD7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0"/>
    </w:p>
    <w:p w:rsidR="007E1F3E" w:rsidRPr="003A6CD7" w:rsidRDefault="007E1F3E" w:rsidP="00EF2A6F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D7">
        <w:rPr>
          <w:rFonts w:ascii="Times New Roman" w:hAnsi="Times New Roman"/>
          <w:sz w:val="24"/>
          <w:szCs w:val="24"/>
        </w:rPr>
        <w:t>Процесс освоения дисциплины</w:t>
      </w:r>
      <w:r w:rsidR="00EF2A6F" w:rsidRPr="003A6CD7">
        <w:rPr>
          <w:rFonts w:ascii="Times New Roman" w:hAnsi="Times New Roman"/>
          <w:sz w:val="24"/>
          <w:szCs w:val="24"/>
        </w:rPr>
        <w:t xml:space="preserve"> </w:t>
      </w:r>
      <w:r w:rsidR="00EF2A6F" w:rsidRPr="003A6CD7">
        <w:rPr>
          <w:rFonts w:ascii="Times New Roman CYR" w:eastAsia="TimesNewRomanPSMT" w:hAnsi="Times New Roman CYR" w:cs="Times New Roman CYR"/>
          <w:bCs/>
          <w:sz w:val="24"/>
          <w:szCs w:val="24"/>
        </w:rPr>
        <w:t>«Общая и частная дерматология»</w:t>
      </w:r>
      <w:r w:rsidR="00134766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Pr="003A6CD7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3A6CD7" w:rsidRDefault="009C4BF4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</w:t>
      </w:r>
      <w:r w:rsidR="007E1F3E" w:rsidRPr="003A6CD7">
        <w:rPr>
          <w:rFonts w:ascii="Times New Roman" w:hAnsi="Times New Roman"/>
          <w:b/>
          <w:sz w:val="24"/>
          <w:szCs w:val="24"/>
        </w:rPr>
        <w:t>К)</w:t>
      </w:r>
      <w:r w:rsidR="007E1F3E" w:rsidRPr="003A6CD7">
        <w:rPr>
          <w:rFonts w:ascii="Times New Roman" w:hAnsi="Times New Roman"/>
          <w:sz w:val="24"/>
          <w:szCs w:val="24"/>
        </w:rPr>
        <w:t>:</w:t>
      </w:r>
    </w:p>
    <w:p w:rsidR="00961B34" w:rsidRPr="00961B34" w:rsidRDefault="00961B34" w:rsidP="00961B34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 CYR" w:eastAsia="TimesNewRomanPSMT" w:hAnsi="Times New Roman CYR" w:cs="Times New Roman CYR"/>
          <w:sz w:val="24"/>
          <w:szCs w:val="24"/>
        </w:rPr>
      </w:pP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УК-1 -способность и готовность к абстрактному мышлению, анализу проблем и процессов, синтезу и использованию на практике методов медико-биологических и клинических наук в различных видах своей профессиональной деятельности врача-</w:t>
      </w:r>
      <w:proofErr w:type="spellStart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дерматовенеролога</w:t>
      </w:r>
      <w:proofErr w:type="spellEnd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;</w:t>
      </w:r>
    </w:p>
    <w:p w:rsidR="00961B34" w:rsidRDefault="00961B34" w:rsidP="00961B34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 CYR" w:eastAsia="TimesNewRomanPSMT" w:hAnsi="Times New Roman CYR" w:cs="Times New Roman CYR"/>
          <w:sz w:val="24"/>
          <w:szCs w:val="24"/>
        </w:rPr>
      </w:pP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УК-2- способность и готовность использовать методы управления коллективом, о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р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ганизовывать работу исполнителей, толерантно воспринимать социальные, этнич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е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ские, конфессиональные и культурные различия, находить и принимать отве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т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ственные управленческие решения в условиях различных мнений и в рамках своей профессиональной компетенции врача-</w:t>
      </w:r>
      <w:proofErr w:type="spellStart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дерматовенеролога</w:t>
      </w:r>
      <w:proofErr w:type="spellEnd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.</w:t>
      </w:r>
    </w:p>
    <w:p w:rsidR="007E1F3E" w:rsidRPr="003A6CD7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3A6CD7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6CD7" w:rsidRPr="003A6CD7">
        <w:rPr>
          <w:rFonts w:ascii="Times New Roman" w:hAnsi="Times New Roman"/>
          <w:sz w:val="24"/>
          <w:szCs w:val="24"/>
        </w:rPr>
        <w:t>ПК-1</w:t>
      </w:r>
      <w:r w:rsidR="003A6CD7">
        <w:rPr>
          <w:rFonts w:ascii="Times New Roman" w:hAnsi="Times New Roman"/>
          <w:sz w:val="24"/>
          <w:szCs w:val="24"/>
        </w:rPr>
        <w:t>-готовность к осуществлению комплекса мероприятий, направлен</w:t>
      </w:r>
      <w:r w:rsidR="003A6CD7" w:rsidRPr="003A6CD7">
        <w:rPr>
          <w:rFonts w:ascii="Times New Roman" w:hAnsi="Times New Roman"/>
          <w:sz w:val="24"/>
          <w:szCs w:val="24"/>
        </w:rPr>
        <w:t>ных на со</w:t>
      </w:r>
      <w:r w:rsidR="003A6CD7">
        <w:rPr>
          <w:rFonts w:ascii="Times New Roman" w:hAnsi="Times New Roman"/>
          <w:sz w:val="24"/>
          <w:szCs w:val="24"/>
        </w:rPr>
        <w:t>хр</w:t>
      </w:r>
      <w:r w:rsidR="003A6CD7">
        <w:rPr>
          <w:rFonts w:ascii="Times New Roman" w:hAnsi="Times New Roman"/>
          <w:sz w:val="24"/>
          <w:szCs w:val="24"/>
        </w:rPr>
        <w:t>а</w:t>
      </w:r>
      <w:r w:rsidR="003A6CD7">
        <w:rPr>
          <w:rFonts w:ascii="Times New Roman" w:hAnsi="Times New Roman"/>
          <w:sz w:val="24"/>
          <w:szCs w:val="24"/>
        </w:rPr>
        <w:t>нение и укрепление здоровья и включающих в себя формирование здорового образа жи</w:t>
      </w:r>
      <w:r w:rsidR="003A6CD7">
        <w:rPr>
          <w:rFonts w:ascii="Times New Roman" w:hAnsi="Times New Roman"/>
          <w:sz w:val="24"/>
          <w:szCs w:val="24"/>
        </w:rPr>
        <w:t>з</w:t>
      </w:r>
      <w:r w:rsidR="003A6CD7">
        <w:rPr>
          <w:rFonts w:ascii="Times New Roman" w:hAnsi="Times New Roman"/>
          <w:sz w:val="24"/>
          <w:szCs w:val="24"/>
        </w:rPr>
        <w:t>ни, предупрежде</w:t>
      </w:r>
      <w:r w:rsidR="003A6CD7" w:rsidRPr="003A6CD7">
        <w:rPr>
          <w:rFonts w:ascii="Times New Roman" w:hAnsi="Times New Roman"/>
          <w:sz w:val="24"/>
          <w:szCs w:val="24"/>
        </w:rPr>
        <w:t>ние возн</w:t>
      </w:r>
      <w:r w:rsidR="003A6CD7">
        <w:rPr>
          <w:rFonts w:ascii="Times New Roman" w:hAnsi="Times New Roman"/>
          <w:sz w:val="24"/>
          <w:szCs w:val="24"/>
        </w:rPr>
        <w:t>икновения и (или) рас</w:t>
      </w:r>
      <w:r w:rsidR="003A6CD7" w:rsidRPr="003A6CD7">
        <w:rPr>
          <w:rFonts w:ascii="Times New Roman" w:hAnsi="Times New Roman"/>
          <w:sz w:val="24"/>
          <w:szCs w:val="24"/>
        </w:rPr>
        <w:t>пространения</w:t>
      </w:r>
      <w:r w:rsidR="00DA567F">
        <w:rPr>
          <w:rFonts w:ascii="Times New Roman" w:hAnsi="Times New Roman"/>
          <w:sz w:val="24"/>
          <w:szCs w:val="24"/>
        </w:rPr>
        <w:t xml:space="preserve"> за</w:t>
      </w:r>
      <w:r w:rsidR="003A6CD7">
        <w:rPr>
          <w:rFonts w:ascii="Times New Roman" w:hAnsi="Times New Roman"/>
          <w:sz w:val="24"/>
          <w:szCs w:val="24"/>
        </w:rPr>
        <w:t>болеваний, их раннюю д</w:t>
      </w:r>
      <w:r w:rsidR="003A6CD7">
        <w:rPr>
          <w:rFonts w:ascii="Times New Roman" w:hAnsi="Times New Roman"/>
          <w:sz w:val="24"/>
          <w:szCs w:val="24"/>
        </w:rPr>
        <w:t>и</w:t>
      </w:r>
      <w:r w:rsidR="003A6CD7">
        <w:rPr>
          <w:rFonts w:ascii="Times New Roman" w:hAnsi="Times New Roman"/>
          <w:sz w:val="24"/>
          <w:szCs w:val="24"/>
        </w:rPr>
        <w:t>агно</w:t>
      </w:r>
      <w:r w:rsidR="003A6CD7" w:rsidRPr="003A6CD7">
        <w:rPr>
          <w:rFonts w:ascii="Times New Roman" w:hAnsi="Times New Roman"/>
          <w:sz w:val="24"/>
          <w:szCs w:val="24"/>
        </w:rPr>
        <w:t>стику, выявление причин и условий их возникнове</w:t>
      </w:r>
      <w:r w:rsidR="003A6CD7">
        <w:rPr>
          <w:rFonts w:ascii="Times New Roman" w:hAnsi="Times New Roman"/>
          <w:sz w:val="24"/>
          <w:szCs w:val="24"/>
        </w:rPr>
        <w:t>ния и развития, а так</w:t>
      </w:r>
      <w:r w:rsidR="003A6CD7" w:rsidRPr="003A6CD7">
        <w:rPr>
          <w:rFonts w:ascii="Times New Roman" w:hAnsi="Times New Roman"/>
          <w:sz w:val="24"/>
          <w:szCs w:val="24"/>
        </w:rPr>
        <w:t>же направле</w:t>
      </w:r>
      <w:r w:rsidR="003A6CD7" w:rsidRPr="003A6CD7">
        <w:rPr>
          <w:rFonts w:ascii="Times New Roman" w:hAnsi="Times New Roman"/>
          <w:sz w:val="24"/>
          <w:szCs w:val="24"/>
        </w:rPr>
        <w:t>н</w:t>
      </w:r>
      <w:r w:rsidR="003A6CD7" w:rsidRPr="003A6CD7">
        <w:rPr>
          <w:rFonts w:ascii="Times New Roman" w:hAnsi="Times New Roman"/>
          <w:sz w:val="24"/>
          <w:szCs w:val="24"/>
        </w:rPr>
        <w:t xml:space="preserve">ных на устранение вредного </w:t>
      </w:r>
      <w:proofErr w:type="gramStart"/>
      <w:r w:rsidR="003A6CD7" w:rsidRPr="003A6CD7">
        <w:rPr>
          <w:rFonts w:ascii="Times New Roman" w:hAnsi="Times New Roman"/>
          <w:sz w:val="24"/>
          <w:szCs w:val="24"/>
        </w:rPr>
        <w:t>влияния</w:t>
      </w:r>
      <w:proofErr w:type="gramEnd"/>
      <w:r w:rsidR="003A6CD7" w:rsidRPr="003A6CD7">
        <w:rPr>
          <w:rFonts w:ascii="Times New Roman" w:hAnsi="Times New Roman"/>
          <w:sz w:val="24"/>
          <w:szCs w:val="24"/>
        </w:rPr>
        <w:t xml:space="preserve"> на здоро</w:t>
      </w:r>
      <w:r w:rsidR="003A6CD7">
        <w:rPr>
          <w:rFonts w:ascii="Times New Roman" w:hAnsi="Times New Roman"/>
          <w:sz w:val="24"/>
          <w:szCs w:val="24"/>
        </w:rPr>
        <w:t>вье человека факторов среды его обита</w:t>
      </w:r>
      <w:r w:rsidR="003A6CD7" w:rsidRPr="003A6CD7">
        <w:rPr>
          <w:rFonts w:ascii="Times New Roman" w:hAnsi="Times New Roman"/>
          <w:sz w:val="24"/>
          <w:szCs w:val="24"/>
        </w:rPr>
        <w:t>ния</w:t>
      </w:r>
      <w:r w:rsidR="003A6CD7">
        <w:rPr>
          <w:rFonts w:ascii="Times New Roman" w:hAnsi="Times New Roman"/>
          <w:sz w:val="24"/>
          <w:szCs w:val="24"/>
        </w:rPr>
        <w:t>;</w:t>
      </w:r>
    </w:p>
    <w:p w:rsidR="003A6CD7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>
        <w:rPr>
          <w:rFonts w:ascii="Times New Roman" w:hAnsi="Times New Roman"/>
          <w:sz w:val="24"/>
          <w:szCs w:val="24"/>
        </w:rPr>
        <w:t xml:space="preserve">ПК-2- </w:t>
      </w:r>
      <w:r w:rsidR="00DA567F" w:rsidRPr="00DA567F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</w:t>
      </w:r>
      <w:r w:rsidR="00DA567F" w:rsidRPr="00DA567F">
        <w:rPr>
          <w:rFonts w:ascii="Times New Roman" w:hAnsi="Times New Roman"/>
          <w:sz w:val="24"/>
          <w:szCs w:val="24"/>
        </w:rPr>
        <w:t>е</w:t>
      </w:r>
      <w:r w:rsidR="00DA567F" w:rsidRPr="00DA567F">
        <w:rPr>
          <w:rFonts w:ascii="Times New Roman" w:hAnsi="Times New Roman"/>
          <w:sz w:val="24"/>
          <w:szCs w:val="24"/>
        </w:rPr>
        <w:t>ризации и осуществлению ди</w:t>
      </w:r>
      <w:r w:rsidR="00DA567F">
        <w:rPr>
          <w:rFonts w:ascii="Times New Roman" w:hAnsi="Times New Roman"/>
          <w:sz w:val="24"/>
          <w:szCs w:val="24"/>
        </w:rPr>
        <w:t>спансерного наблюдения за здоро</w:t>
      </w:r>
      <w:r w:rsidR="00DA567F" w:rsidRPr="00DA567F">
        <w:rPr>
          <w:rFonts w:ascii="Times New Roman" w:hAnsi="Times New Roman"/>
          <w:sz w:val="24"/>
          <w:szCs w:val="24"/>
        </w:rPr>
        <w:t>выми и хроническими больными</w:t>
      </w:r>
      <w:r w:rsidR="00DA567F">
        <w:rPr>
          <w:rFonts w:ascii="Times New Roman" w:hAnsi="Times New Roman"/>
          <w:sz w:val="24"/>
          <w:szCs w:val="24"/>
        </w:rPr>
        <w:t>;</w:t>
      </w:r>
    </w:p>
    <w:p w:rsidR="00DA567F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>
        <w:rPr>
          <w:rFonts w:ascii="Times New Roman" w:hAnsi="Times New Roman"/>
          <w:sz w:val="24"/>
          <w:szCs w:val="24"/>
        </w:rPr>
        <w:t xml:space="preserve">ПК-4 - </w:t>
      </w:r>
      <w:r w:rsidR="00DA567F" w:rsidRPr="00DA567F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DA567F">
        <w:rPr>
          <w:rFonts w:ascii="Times New Roman" w:hAnsi="Times New Roman"/>
          <w:sz w:val="24"/>
          <w:szCs w:val="24"/>
        </w:rPr>
        <w:t>;</w:t>
      </w:r>
    </w:p>
    <w:p w:rsidR="00DA567F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 w:rsidRPr="00DA567F">
        <w:rPr>
          <w:rFonts w:ascii="Times New Roman" w:hAnsi="Times New Roman"/>
          <w:sz w:val="24"/>
          <w:szCs w:val="24"/>
        </w:rPr>
        <w:t>ПК-5</w:t>
      </w:r>
      <w:r w:rsidR="00DA567F">
        <w:rPr>
          <w:rFonts w:ascii="Times New Roman" w:hAnsi="Times New Roman"/>
          <w:sz w:val="24"/>
          <w:szCs w:val="24"/>
        </w:rPr>
        <w:t xml:space="preserve">- </w:t>
      </w:r>
      <w:r w:rsidR="00DA567F" w:rsidRPr="00DA567F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r w:rsidR="00DA567F" w:rsidRPr="00DA567F">
        <w:rPr>
          <w:rFonts w:ascii="Times New Roman" w:hAnsi="Times New Roman"/>
          <w:sz w:val="24"/>
          <w:szCs w:val="24"/>
        </w:rPr>
        <w:t>и</w:t>
      </w:r>
      <w:r w:rsidR="00DA567F" w:rsidRPr="00DA567F">
        <w:rPr>
          <w:rFonts w:ascii="Times New Roman" w:hAnsi="Times New Roman"/>
          <w:sz w:val="24"/>
          <w:szCs w:val="24"/>
        </w:rPr>
        <w:t>стической классификацией болезней и проблем, связанных со здоровьем</w:t>
      </w:r>
      <w:r w:rsidR="00DA567F">
        <w:rPr>
          <w:rFonts w:ascii="Times New Roman" w:hAnsi="Times New Roman"/>
          <w:sz w:val="24"/>
          <w:szCs w:val="24"/>
        </w:rPr>
        <w:t>;</w:t>
      </w:r>
    </w:p>
    <w:p w:rsidR="00DA567F" w:rsidRPr="00DA567F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 w:rsidRPr="00DA567F">
        <w:rPr>
          <w:rFonts w:ascii="Times New Roman" w:hAnsi="Times New Roman"/>
          <w:sz w:val="24"/>
          <w:szCs w:val="24"/>
        </w:rPr>
        <w:t>ПК-6</w:t>
      </w:r>
      <w:r w:rsidR="00DA567F" w:rsidRPr="00DA567F">
        <w:rPr>
          <w:rFonts w:ascii="Times New Roman" w:hAnsi="Times New Roman"/>
          <w:sz w:val="24"/>
          <w:szCs w:val="24"/>
        </w:rPr>
        <w:tab/>
      </w:r>
      <w:r w:rsidR="00DA567F">
        <w:rPr>
          <w:rFonts w:ascii="Times New Roman" w:hAnsi="Times New Roman"/>
          <w:sz w:val="24"/>
          <w:szCs w:val="24"/>
        </w:rPr>
        <w:t xml:space="preserve">- </w:t>
      </w:r>
      <w:r w:rsidR="00DA567F" w:rsidRPr="00DA567F">
        <w:rPr>
          <w:rFonts w:ascii="Times New Roman" w:hAnsi="Times New Roman"/>
          <w:sz w:val="24"/>
          <w:szCs w:val="24"/>
        </w:rPr>
        <w:t>готовность к ведению и лечению пациентов с дерматовен</w:t>
      </w:r>
      <w:r w:rsidR="00DA567F">
        <w:rPr>
          <w:rFonts w:ascii="Times New Roman" w:hAnsi="Times New Roman"/>
          <w:sz w:val="24"/>
          <w:szCs w:val="24"/>
        </w:rPr>
        <w:t>е</w:t>
      </w:r>
      <w:r w:rsidR="00DA567F" w:rsidRPr="00DA567F">
        <w:rPr>
          <w:rFonts w:ascii="Times New Roman" w:hAnsi="Times New Roman"/>
          <w:sz w:val="24"/>
          <w:szCs w:val="24"/>
        </w:rPr>
        <w:t>рологическими з</w:t>
      </w:r>
      <w:r w:rsidR="00DA567F" w:rsidRPr="00DA567F">
        <w:rPr>
          <w:rFonts w:ascii="Times New Roman" w:hAnsi="Times New Roman"/>
          <w:sz w:val="24"/>
          <w:szCs w:val="24"/>
        </w:rPr>
        <w:t>а</w:t>
      </w:r>
      <w:r w:rsidR="00DA567F" w:rsidRPr="00DA567F">
        <w:rPr>
          <w:rFonts w:ascii="Times New Roman" w:hAnsi="Times New Roman"/>
          <w:sz w:val="24"/>
          <w:szCs w:val="24"/>
        </w:rPr>
        <w:t>болеваниями</w:t>
      </w:r>
      <w:r>
        <w:rPr>
          <w:rFonts w:ascii="Times New Roman" w:hAnsi="Times New Roman"/>
          <w:sz w:val="24"/>
          <w:szCs w:val="24"/>
        </w:rPr>
        <w:t>;</w:t>
      </w:r>
    </w:p>
    <w:p w:rsidR="00DA567F" w:rsidRPr="00DA567F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 w:rsidRPr="00DA567F">
        <w:rPr>
          <w:rFonts w:ascii="Times New Roman" w:hAnsi="Times New Roman"/>
          <w:sz w:val="24"/>
          <w:szCs w:val="24"/>
        </w:rPr>
        <w:t>ПК-8</w:t>
      </w:r>
      <w:r w:rsidR="00DA567F" w:rsidRPr="00DA567F">
        <w:rPr>
          <w:rFonts w:ascii="Times New Roman" w:hAnsi="Times New Roman"/>
          <w:sz w:val="24"/>
          <w:szCs w:val="24"/>
        </w:rPr>
        <w:tab/>
      </w:r>
      <w:r w:rsidR="00DA567F">
        <w:rPr>
          <w:rFonts w:ascii="Times New Roman" w:hAnsi="Times New Roman"/>
          <w:sz w:val="24"/>
          <w:szCs w:val="24"/>
        </w:rPr>
        <w:t xml:space="preserve">- </w:t>
      </w:r>
      <w:r w:rsidR="00DA567F" w:rsidRPr="00DA567F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</w:t>
      </w:r>
      <w:r w:rsidR="00DA567F" w:rsidRPr="00DA567F">
        <w:rPr>
          <w:rFonts w:ascii="Times New Roman" w:hAnsi="Times New Roman"/>
          <w:sz w:val="24"/>
          <w:szCs w:val="24"/>
        </w:rPr>
        <w:t>е</w:t>
      </w:r>
      <w:r w:rsidR="00DA567F" w:rsidRPr="00DA567F">
        <w:rPr>
          <w:rFonts w:ascii="Times New Roman" w:hAnsi="Times New Roman"/>
          <w:sz w:val="24"/>
          <w:szCs w:val="24"/>
        </w:rPr>
        <w:t>медикаментозной терапии и др</w:t>
      </w:r>
      <w:r w:rsidR="00DA567F">
        <w:rPr>
          <w:rFonts w:ascii="Times New Roman" w:hAnsi="Times New Roman"/>
          <w:sz w:val="24"/>
          <w:szCs w:val="24"/>
        </w:rPr>
        <w:t>угих методов у пациентов, нужда</w:t>
      </w:r>
      <w:r w:rsidR="00DA567F" w:rsidRPr="00DA567F">
        <w:rPr>
          <w:rFonts w:ascii="Times New Roman" w:hAnsi="Times New Roman"/>
          <w:sz w:val="24"/>
          <w:szCs w:val="24"/>
        </w:rPr>
        <w:t>ющихся в медицинской реабилитации и санаторно-курортном лечении</w:t>
      </w:r>
      <w:r w:rsidR="00DA567F">
        <w:rPr>
          <w:rFonts w:ascii="Times New Roman" w:hAnsi="Times New Roman"/>
          <w:sz w:val="24"/>
          <w:szCs w:val="24"/>
        </w:rPr>
        <w:t>;</w:t>
      </w:r>
    </w:p>
    <w:p w:rsidR="00DA567F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567F" w:rsidRPr="00DA567F">
        <w:rPr>
          <w:rFonts w:ascii="Times New Roman" w:hAnsi="Times New Roman"/>
          <w:sz w:val="24"/>
          <w:szCs w:val="24"/>
        </w:rPr>
        <w:t>ПК-9</w:t>
      </w:r>
      <w:r w:rsidR="00DA567F" w:rsidRPr="00DA567F">
        <w:rPr>
          <w:rFonts w:ascii="Times New Roman" w:hAnsi="Times New Roman"/>
          <w:sz w:val="24"/>
          <w:szCs w:val="24"/>
        </w:rPr>
        <w:tab/>
      </w:r>
      <w:r w:rsidR="00DA567F">
        <w:rPr>
          <w:rFonts w:ascii="Times New Roman" w:hAnsi="Times New Roman"/>
          <w:sz w:val="24"/>
          <w:szCs w:val="24"/>
        </w:rPr>
        <w:t xml:space="preserve">- </w:t>
      </w:r>
      <w:r w:rsidR="00DA567F" w:rsidRPr="00DA567F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</w:t>
      </w:r>
      <w:r w:rsidR="00DA567F" w:rsidRPr="00DA567F">
        <w:rPr>
          <w:rFonts w:ascii="Times New Roman" w:hAnsi="Times New Roman"/>
          <w:sz w:val="24"/>
          <w:szCs w:val="24"/>
        </w:rPr>
        <w:t>и</w:t>
      </w:r>
      <w:r w:rsidR="00DA567F" w:rsidRPr="00DA567F">
        <w:rPr>
          <w:rFonts w:ascii="Times New Roman" w:hAnsi="Times New Roman"/>
          <w:sz w:val="24"/>
          <w:szCs w:val="24"/>
        </w:rPr>
        <w:t>вации, направленной на сохранение и укрепление своего здоровья и здоровья окружа</w:t>
      </w:r>
      <w:r w:rsidR="00DA567F" w:rsidRPr="00DA567F">
        <w:rPr>
          <w:rFonts w:ascii="Times New Roman" w:hAnsi="Times New Roman"/>
          <w:sz w:val="24"/>
          <w:szCs w:val="24"/>
        </w:rPr>
        <w:t>ю</w:t>
      </w:r>
      <w:r w:rsidR="00DA567F" w:rsidRPr="00DA567F"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z w:val="24"/>
          <w:szCs w:val="24"/>
        </w:rPr>
        <w:t>;</w:t>
      </w:r>
    </w:p>
    <w:p w:rsidR="00D02201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02201">
        <w:rPr>
          <w:rFonts w:ascii="Times New Roman" w:hAnsi="Times New Roman"/>
          <w:sz w:val="24"/>
          <w:szCs w:val="24"/>
        </w:rPr>
        <w:t>ПК-10</w:t>
      </w:r>
      <w:r>
        <w:rPr>
          <w:rFonts w:ascii="Times New Roman" w:hAnsi="Times New Roman"/>
          <w:sz w:val="24"/>
          <w:szCs w:val="24"/>
        </w:rPr>
        <w:t>-</w:t>
      </w:r>
      <w:r w:rsidRPr="00D02201">
        <w:rPr>
          <w:rFonts w:ascii="Times New Roman" w:hAnsi="Times New Roman"/>
          <w:sz w:val="24"/>
          <w:szCs w:val="24"/>
        </w:rPr>
        <w:tab/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</w:t>
      </w:r>
      <w:r w:rsidRPr="00D02201">
        <w:rPr>
          <w:rFonts w:ascii="Times New Roman" w:hAnsi="Times New Roman"/>
          <w:sz w:val="24"/>
          <w:szCs w:val="24"/>
        </w:rPr>
        <w:t>е</w:t>
      </w:r>
      <w:r w:rsidRPr="00D02201">
        <w:rPr>
          <w:rFonts w:ascii="Times New Roman" w:hAnsi="Times New Roman"/>
          <w:sz w:val="24"/>
          <w:szCs w:val="24"/>
        </w:rPr>
        <w:t>лениях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A567F" w:rsidRPr="00D02201" w:rsidRDefault="00D02201" w:rsidP="00D02201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D02201">
        <w:rPr>
          <w:rFonts w:ascii="Times New Roman" w:hAnsi="Times New Roman"/>
          <w:sz w:val="24"/>
          <w:szCs w:val="24"/>
        </w:rPr>
        <w:t>ПК-11</w:t>
      </w:r>
      <w:r>
        <w:rPr>
          <w:rFonts w:ascii="Times New Roman" w:hAnsi="Times New Roman"/>
          <w:sz w:val="24"/>
          <w:szCs w:val="24"/>
        </w:rPr>
        <w:t>-</w:t>
      </w:r>
      <w:r w:rsidRPr="00D02201">
        <w:rPr>
          <w:rFonts w:ascii="Times New Roman" w:hAnsi="Times New Roman"/>
          <w:sz w:val="24"/>
          <w:szCs w:val="24"/>
        </w:rPr>
        <w:tab/>
        <w:t>готовность к участию в оценке качества оказания медицинской помощи с и</w:t>
      </w:r>
      <w:r w:rsidRPr="00D02201">
        <w:rPr>
          <w:rFonts w:ascii="Times New Roman" w:hAnsi="Times New Roman"/>
          <w:sz w:val="24"/>
          <w:szCs w:val="24"/>
        </w:rPr>
        <w:t>с</w:t>
      </w:r>
      <w:r w:rsidRPr="00D02201">
        <w:rPr>
          <w:rFonts w:ascii="Times New Roman" w:hAnsi="Times New Roman"/>
          <w:sz w:val="24"/>
          <w:szCs w:val="24"/>
        </w:rPr>
        <w:t>пользованием основных медико-статистических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D02201" w:rsidRPr="003A6CD7">
        <w:rPr>
          <w:rFonts w:ascii="Times New Roman CYR" w:eastAsia="TimesNewRomanPSMT" w:hAnsi="Times New Roman CYR" w:cs="Times New Roman CYR"/>
          <w:bCs/>
          <w:sz w:val="24"/>
          <w:szCs w:val="24"/>
        </w:rPr>
        <w:t>«Общая и частная дерматология»</w:t>
      </w:r>
      <w:r w:rsidR="00D02201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D02201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9D5030" w:rsidRDefault="009D5030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рганизацию дерматовенерологической помощи населению;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9D5030">
        <w:rPr>
          <w:rFonts w:ascii="Times New Roman" w:hAnsi="Times New Roman" w:cs="Times New Roman"/>
          <w:sz w:val="24"/>
          <w:szCs w:val="24"/>
        </w:rPr>
        <w:t xml:space="preserve">оль КВК и КВД в системе оказания дерматовенерологической помощи; 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ринципы диспансеризации лиц с дерматологическими и венерологическими з</w:t>
      </w:r>
      <w:r w:rsidRPr="009D5030">
        <w:rPr>
          <w:rFonts w:ascii="Times New Roman" w:hAnsi="Times New Roman" w:cs="Times New Roman"/>
          <w:sz w:val="24"/>
          <w:szCs w:val="24"/>
        </w:rPr>
        <w:t>а</w:t>
      </w:r>
      <w:r w:rsidRPr="009D5030">
        <w:rPr>
          <w:rFonts w:ascii="Times New Roman" w:hAnsi="Times New Roman" w:cs="Times New Roman"/>
          <w:sz w:val="24"/>
          <w:szCs w:val="24"/>
        </w:rPr>
        <w:t>болеваниями;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рганизацию работы по формированию здорового образа жизни;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рганизацию работы по профилактике заразных кожных и инфекций передава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мых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рава и обязанности врача-</w:t>
      </w:r>
      <w:proofErr w:type="spellStart"/>
      <w:r w:rsidRPr="009D5030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9D5030">
        <w:rPr>
          <w:rFonts w:ascii="Times New Roman" w:hAnsi="Times New Roman" w:cs="Times New Roman"/>
          <w:sz w:val="24"/>
          <w:szCs w:val="24"/>
        </w:rPr>
        <w:t>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9D5030">
        <w:rPr>
          <w:rFonts w:ascii="Times New Roman" w:hAnsi="Times New Roman" w:cs="Times New Roman"/>
          <w:sz w:val="24"/>
          <w:szCs w:val="24"/>
        </w:rPr>
        <w:t>едицинскую психологию, этику общения и медицинскую деонтологию в практ</w:t>
      </w:r>
      <w:r w:rsidRPr="009D5030">
        <w:rPr>
          <w:rFonts w:ascii="Times New Roman" w:hAnsi="Times New Roman" w:cs="Times New Roman"/>
          <w:sz w:val="24"/>
          <w:szCs w:val="24"/>
        </w:rPr>
        <w:t>и</w:t>
      </w:r>
      <w:r w:rsidRPr="009D5030">
        <w:rPr>
          <w:rFonts w:ascii="Times New Roman" w:hAnsi="Times New Roman" w:cs="Times New Roman"/>
          <w:sz w:val="24"/>
          <w:szCs w:val="24"/>
        </w:rPr>
        <w:t>ке работы врача-</w:t>
      </w:r>
      <w:proofErr w:type="spellStart"/>
      <w:r w:rsidRPr="009D5030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9D50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9D5030">
        <w:rPr>
          <w:rFonts w:ascii="Times New Roman" w:hAnsi="Times New Roman" w:cs="Times New Roman"/>
          <w:sz w:val="24"/>
          <w:szCs w:val="24"/>
        </w:rPr>
        <w:t>троение и функции кожи в возрастном аспекте;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9D5030">
        <w:rPr>
          <w:rFonts w:ascii="Times New Roman" w:hAnsi="Times New Roman" w:cs="Times New Roman"/>
          <w:sz w:val="24"/>
          <w:szCs w:val="24"/>
        </w:rPr>
        <w:t>ход за здоровой кожей, ногтями, волосами;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</w:t>
      </w:r>
      <w:r w:rsidRPr="009D5030">
        <w:rPr>
          <w:rFonts w:ascii="Times New Roman" w:hAnsi="Times New Roman" w:cs="Times New Roman"/>
          <w:sz w:val="24"/>
          <w:szCs w:val="24"/>
        </w:rPr>
        <w:t>тиологию, эпидемиологию и патогенез кожных, венерических заболеваний и и</w:t>
      </w:r>
      <w:r w:rsidRPr="009D5030">
        <w:rPr>
          <w:rFonts w:ascii="Times New Roman" w:hAnsi="Times New Roman" w:cs="Times New Roman"/>
          <w:sz w:val="24"/>
          <w:szCs w:val="24"/>
        </w:rPr>
        <w:t>н</w:t>
      </w:r>
      <w:r w:rsidRPr="009D5030">
        <w:rPr>
          <w:rFonts w:ascii="Times New Roman" w:hAnsi="Times New Roman" w:cs="Times New Roman"/>
          <w:sz w:val="24"/>
          <w:szCs w:val="24"/>
        </w:rPr>
        <w:t>фекций передающихся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ротивоэпидемические мероприятия в очаге инфекции заразных кожных, венер</w:t>
      </w:r>
      <w:r w:rsidRPr="009D5030">
        <w:rPr>
          <w:rFonts w:ascii="Times New Roman" w:hAnsi="Times New Roman" w:cs="Times New Roman"/>
          <w:sz w:val="24"/>
          <w:szCs w:val="24"/>
        </w:rPr>
        <w:t>и</w:t>
      </w:r>
      <w:r w:rsidRPr="009D5030">
        <w:rPr>
          <w:rFonts w:ascii="Times New Roman" w:hAnsi="Times New Roman" w:cs="Times New Roman"/>
          <w:sz w:val="24"/>
          <w:szCs w:val="24"/>
        </w:rPr>
        <w:t>ческих и инфекций передаваемых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сновы диагностики кожных, венерических заболеваний и инфекций переда</w:t>
      </w:r>
      <w:r w:rsidRPr="009D5030">
        <w:rPr>
          <w:rFonts w:ascii="Times New Roman" w:hAnsi="Times New Roman" w:cs="Times New Roman"/>
          <w:sz w:val="24"/>
          <w:szCs w:val="24"/>
        </w:rPr>
        <w:t>ю</w:t>
      </w:r>
      <w:r w:rsidRPr="009D5030">
        <w:rPr>
          <w:rFonts w:ascii="Times New Roman" w:hAnsi="Times New Roman" w:cs="Times New Roman"/>
          <w:sz w:val="24"/>
          <w:szCs w:val="24"/>
        </w:rPr>
        <w:t>щихся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атоморфологические изменения кожных, венерических заболеваний и инфекций передающихся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оказания к проведению медико-генетического консультирования при хронич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ских дерматозах;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D5030">
        <w:rPr>
          <w:rFonts w:ascii="Times New Roman" w:hAnsi="Times New Roman" w:cs="Times New Roman"/>
          <w:sz w:val="24"/>
          <w:szCs w:val="24"/>
        </w:rPr>
        <w:t>линические проявления кожных, венерических заболеваний, инфекций переда</w:t>
      </w:r>
      <w:r w:rsidRPr="009D5030">
        <w:rPr>
          <w:rFonts w:ascii="Times New Roman" w:hAnsi="Times New Roman" w:cs="Times New Roman"/>
          <w:sz w:val="24"/>
          <w:szCs w:val="24"/>
        </w:rPr>
        <w:t>ю</w:t>
      </w:r>
      <w:r w:rsidRPr="009D5030">
        <w:rPr>
          <w:rFonts w:ascii="Times New Roman" w:hAnsi="Times New Roman" w:cs="Times New Roman"/>
          <w:sz w:val="24"/>
          <w:szCs w:val="24"/>
        </w:rPr>
        <w:t>щихся половым путем и их дифференциальную диагностику;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ринципы лечения кожных, венерических заболеваний и инфекций передающихся половым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оказания к госпитализации дерматовенерологических больных;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5030">
        <w:rPr>
          <w:rFonts w:ascii="Times New Roman" w:hAnsi="Times New Roman" w:cs="Times New Roman"/>
          <w:sz w:val="24"/>
          <w:szCs w:val="24"/>
        </w:rPr>
        <w:t>рофилактику кожных, венерических заболеваний и инфекций передающихся п</w:t>
      </w:r>
      <w:r w:rsidRPr="009D5030">
        <w:rPr>
          <w:rFonts w:ascii="Times New Roman" w:hAnsi="Times New Roman" w:cs="Times New Roman"/>
          <w:sz w:val="24"/>
          <w:szCs w:val="24"/>
        </w:rPr>
        <w:t>о</w:t>
      </w:r>
      <w:r w:rsidRPr="009D5030">
        <w:rPr>
          <w:rFonts w:ascii="Times New Roman" w:hAnsi="Times New Roman" w:cs="Times New Roman"/>
          <w:sz w:val="24"/>
          <w:szCs w:val="24"/>
        </w:rPr>
        <w:t>ловым путем;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9D5030">
        <w:rPr>
          <w:rFonts w:ascii="Times New Roman" w:hAnsi="Times New Roman" w:cs="Times New Roman"/>
          <w:sz w:val="24"/>
          <w:szCs w:val="24"/>
        </w:rPr>
        <w:t>иетотерапию при хронических дерматозах;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9D5030">
        <w:rPr>
          <w:rFonts w:ascii="Times New Roman" w:hAnsi="Times New Roman" w:cs="Times New Roman"/>
          <w:sz w:val="24"/>
          <w:szCs w:val="24"/>
        </w:rPr>
        <w:t>едицинскую реабилитацию, физиотерапевтические методы, применение лече</w:t>
      </w:r>
      <w:r w:rsidRPr="009D5030">
        <w:rPr>
          <w:rFonts w:ascii="Times New Roman" w:hAnsi="Times New Roman" w:cs="Times New Roman"/>
          <w:sz w:val="24"/>
          <w:szCs w:val="24"/>
        </w:rPr>
        <w:t>б</w:t>
      </w:r>
      <w:r w:rsidRPr="009D5030">
        <w:rPr>
          <w:rFonts w:ascii="Times New Roman" w:hAnsi="Times New Roman" w:cs="Times New Roman"/>
          <w:sz w:val="24"/>
          <w:szCs w:val="24"/>
        </w:rPr>
        <w:t>ной физкультуры, показания к санаторно-курортному лечению;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D5030">
        <w:rPr>
          <w:rFonts w:ascii="Times New Roman" w:hAnsi="Times New Roman" w:cs="Times New Roman"/>
          <w:sz w:val="24"/>
          <w:szCs w:val="24"/>
        </w:rPr>
        <w:t>ритерии временной и стойкой утраты трудоспособности дерматологических и в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нерологических больных, организацию врачебно-трудовой экспертизы в кожно-венерологическом диспансере;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9D5030">
        <w:rPr>
          <w:rFonts w:ascii="Times New Roman" w:hAnsi="Times New Roman" w:cs="Times New Roman"/>
          <w:sz w:val="24"/>
          <w:szCs w:val="24"/>
        </w:rPr>
        <w:t>етодики диспансеризации больных кожными, венерическими заболеваниями и инфекциями передающимися половым путем;</w:t>
      </w:r>
    </w:p>
    <w:p w:rsid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9D5030">
        <w:rPr>
          <w:rFonts w:ascii="Times New Roman" w:hAnsi="Times New Roman" w:cs="Times New Roman"/>
          <w:sz w:val="24"/>
          <w:szCs w:val="24"/>
        </w:rPr>
        <w:t>етоды и формы санитарного просвещения.</w:t>
      </w:r>
    </w:p>
    <w:p w:rsidR="007E1F3E" w:rsidRPr="002D6BB0" w:rsidRDefault="009D5030" w:rsidP="009D5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1F3E">
        <w:rPr>
          <w:rFonts w:ascii="Times New Roman" w:hAnsi="Times New Roman"/>
          <w:b/>
          <w:sz w:val="24"/>
          <w:szCs w:val="24"/>
        </w:rPr>
        <w:t>У</w:t>
      </w:r>
      <w:r w:rsidR="007E1F3E"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9D5030" w:rsidRPr="009D5030" w:rsidRDefault="009D5030" w:rsidP="009D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-п</w:t>
      </w:r>
      <w:r w:rsidRPr="009D5030">
        <w:rPr>
          <w:rFonts w:ascii="Times New Roman" w:hAnsi="Times New Roman" w:cs="Times New Roman"/>
          <w:sz w:val="24"/>
          <w:szCs w:val="24"/>
        </w:rPr>
        <w:t>олучать информацию о заболевании, определять комплекс необходимых лабор</w:t>
      </w:r>
      <w:r w:rsidRPr="009D5030">
        <w:rPr>
          <w:rFonts w:ascii="Times New Roman" w:hAnsi="Times New Roman" w:cs="Times New Roman"/>
          <w:sz w:val="24"/>
          <w:szCs w:val="24"/>
        </w:rPr>
        <w:t>а</w:t>
      </w:r>
      <w:r w:rsidRPr="009D5030">
        <w:rPr>
          <w:rFonts w:ascii="Times New Roman" w:hAnsi="Times New Roman" w:cs="Times New Roman"/>
          <w:sz w:val="24"/>
          <w:szCs w:val="24"/>
        </w:rPr>
        <w:t>торно-инструментальных исследований, проводить забор патологического материала, и</w:t>
      </w:r>
      <w:r w:rsidRPr="009D5030">
        <w:rPr>
          <w:rFonts w:ascii="Times New Roman" w:hAnsi="Times New Roman" w:cs="Times New Roman"/>
          <w:sz w:val="24"/>
          <w:szCs w:val="24"/>
        </w:rPr>
        <w:t>н</w:t>
      </w:r>
      <w:r w:rsidRPr="009D5030">
        <w:rPr>
          <w:rFonts w:ascii="Times New Roman" w:hAnsi="Times New Roman" w:cs="Times New Roman"/>
          <w:sz w:val="24"/>
          <w:szCs w:val="24"/>
        </w:rPr>
        <w:t>терпретировать полученные результаты;</w:t>
      </w:r>
    </w:p>
    <w:p w:rsidR="009D5030" w:rsidRPr="009D5030" w:rsidRDefault="009D5030" w:rsidP="009D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</w:t>
      </w:r>
      <w:r w:rsidRPr="009D5030">
        <w:rPr>
          <w:rFonts w:ascii="Times New Roman" w:hAnsi="Times New Roman" w:cs="Times New Roman"/>
          <w:sz w:val="24"/>
          <w:szCs w:val="24"/>
        </w:rPr>
        <w:t xml:space="preserve">оотносить выявленный </w:t>
      </w:r>
      <w:proofErr w:type="spellStart"/>
      <w:r w:rsidRPr="009D5030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9D5030">
        <w:rPr>
          <w:rFonts w:ascii="Times New Roman" w:hAnsi="Times New Roman" w:cs="Times New Roman"/>
          <w:sz w:val="24"/>
          <w:szCs w:val="24"/>
        </w:rPr>
        <w:t xml:space="preserve"> с группой заболеваний, объединенных по принципу ведущих клинических признаков, поставить предварительный диагноз;</w:t>
      </w:r>
    </w:p>
    <w:p w:rsidR="009D5030" w:rsidRPr="009D5030" w:rsidRDefault="009D5030" w:rsidP="009D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о</w:t>
      </w:r>
      <w:r w:rsidRPr="009D5030">
        <w:rPr>
          <w:rFonts w:ascii="Times New Roman" w:hAnsi="Times New Roman" w:cs="Times New Roman"/>
          <w:sz w:val="24"/>
          <w:szCs w:val="24"/>
        </w:rPr>
        <w:t>ценить тяжесть состояния больного, определить объём необходимой первой и н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отложной помощи, оказать её;</w:t>
      </w:r>
    </w:p>
    <w:p w:rsidR="009D5030" w:rsidRPr="009D5030" w:rsidRDefault="009D5030" w:rsidP="009D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</w:t>
      </w:r>
      <w:r w:rsidRPr="009D5030">
        <w:rPr>
          <w:rFonts w:ascii="Times New Roman" w:hAnsi="Times New Roman" w:cs="Times New Roman"/>
          <w:sz w:val="24"/>
          <w:szCs w:val="24"/>
        </w:rPr>
        <w:t>точнить показания к плановой и срочной госпитализации;</w:t>
      </w:r>
    </w:p>
    <w:p w:rsidR="009D5030" w:rsidRPr="009D5030" w:rsidRDefault="009D5030" w:rsidP="009D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-с</w:t>
      </w:r>
      <w:r w:rsidRPr="009D5030">
        <w:rPr>
          <w:rFonts w:ascii="Times New Roman" w:hAnsi="Times New Roman" w:cs="Times New Roman"/>
          <w:sz w:val="24"/>
          <w:szCs w:val="24"/>
        </w:rPr>
        <w:t>оставить рациональный план лечения, предупредить возможные осложнения л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карственной терапии, внести необходимую коррекцию в план лечения при отсутствии э</w:t>
      </w:r>
      <w:r w:rsidRPr="009D5030">
        <w:rPr>
          <w:rFonts w:ascii="Times New Roman" w:hAnsi="Times New Roman" w:cs="Times New Roman"/>
          <w:sz w:val="24"/>
          <w:szCs w:val="24"/>
        </w:rPr>
        <w:t>ф</w:t>
      </w:r>
      <w:r w:rsidRPr="009D5030">
        <w:rPr>
          <w:rFonts w:ascii="Times New Roman" w:hAnsi="Times New Roman" w:cs="Times New Roman"/>
          <w:sz w:val="24"/>
          <w:szCs w:val="24"/>
        </w:rPr>
        <w:t>фекта или развитии осложнений;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пределить сроки и виды реабилитации;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9D5030">
        <w:rPr>
          <w:rFonts w:ascii="Times New Roman" w:hAnsi="Times New Roman" w:cs="Times New Roman"/>
          <w:sz w:val="24"/>
          <w:szCs w:val="24"/>
        </w:rPr>
        <w:t>ать рекомендации о трудоустройстве и решить вопрос о трудоспособности бол</w:t>
      </w:r>
      <w:r w:rsidRPr="009D5030">
        <w:rPr>
          <w:rFonts w:ascii="Times New Roman" w:hAnsi="Times New Roman" w:cs="Times New Roman"/>
          <w:sz w:val="24"/>
          <w:szCs w:val="24"/>
        </w:rPr>
        <w:t>ь</w:t>
      </w:r>
      <w:r w:rsidRPr="009D5030">
        <w:rPr>
          <w:rFonts w:ascii="Times New Roman" w:hAnsi="Times New Roman" w:cs="Times New Roman"/>
          <w:sz w:val="24"/>
          <w:szCs w:val="24"/>
        </w:rPr>
        <w:t>ного;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D5030">
        <w:rPr>
          <w:rFonts w:ascii="Times New Roman" w:hAnsi="Times New Roman" w:cs="Times New Roman"/>
          <w:sz w:val="24"/>
          <w:szCs w:val="24"/>
        </w:rPr>
        <w:t>пределить потребность в диспансерном наблюдении, составить план диспансе</w:t>
      </w:r>
      <w:r w:rsidRPr="009D5030">
        <w:rPr>
          <w:rFonts w:ascii="Times New Roman" w:hAnsi="Times New Roman" w:cs="Times New Roman"/>
          <w:sz w:val="24"/>
          <w:szCs w:val="24"/>
        </w:rPr>
        <w:t>р</w:t>
      </w:r>
      <w:r w:rsidRPr="009D5030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9D5030">
        <w:rPr>
          <w:rFonts w:ascii="Times New Roman" w:hAnsi="Times New Roman" w:cs="Times New Roman"/>
          <w:sz w:val="24"/>
          <w:szCs w:val="24"/>
        </w:rPr>
        <w:t xml:space="preserve">ести медицинскую учётную и отчётную документацию; 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9D5030">
        <w:rPr>
          <w:rFonts w:ascii="Times New Roman" w:hAnsi="Times New Roman" w:cs="Times New Roman"/>
          <w:sz w:val="24"/>
          <w:szCs w:val="24"/>
        </w:rPr>
        <w:t>ыписывать рецепты лека</w:t>
      </w:r>
      <w:proofErr w:type="gramStart"/>
      <w:r w:rsidRPr="009D5030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9D5030">
        <w:rPr>
          <w:rFonts w:ascii="Times New Roman" w:hAnsi="Times New Roman" w:cs="Times New Roman"/>
          <w:sz w:val="24"/>
          <w:szCs w:val="24"/>
        </w:rPr>
        <w:t>я наружной и общей терапии;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9D5030">
        <w:rPr>
          <w:rFonts w:ascii="Times New Roman" w:hAnsi="Times New Roman" w:cs="Times New Roman"/>
          <w:sz w:val="24"/>
          <w:szCs w:val="24"/>
        </w:rPr>
        <w:t>оставить отчёт о проведенной работе и провести анализ её эффективности;</w:t>
      </w:r>
    </w:p>
    <w:p w:rsidR="009D5030" w:rsidRP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9D5030">
        <w:rPr>
          <w:rFonts w:ascii="Times New Roman" w:hAnsi="Times New Roman" w:cs="Times New Roman"/>
          <w:sz w:val="24"/>
          <w:szCs w:val="24"/>
        </w:rPr>
        <w:t>аполнить экстренные извещения на больных чесоткой, венерическим заболеван</w:t>
      </w:r>
      <w:r w:rsidRPr="009D5030">
        <w:rPr>
          <w:rFonts w:ascii="Times New Roman" w:hAnsi="Times New Roman" w:cs="Times New Roman"/>
          <w:sz w:val="24"/>
          <w:szCs w:val="24"/>
        </w:rPr>
        <w:t>и</w:t>
      </w:r>
      <w:r w:rsidRPr="009D5030">
        <w:rPr>
          <w:rFonts w:ascii="Times New Roman" w:hAnsi="Times New Roman" w:cs="Times New Roman"/>
          <w:sz w:val="24"/>
          <w:szCs w:val="24"/>
        </w:rPr>
        <w:t>ем, микозами и др.</w:t>
      </w:r>
    </w:p>
    <w:p w:rsidR="009D5030" w:rsidRDefault="009D5030" w:rsidP="009D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9D5030">
        <w:rPr>
          <w:rFonts w:ascii="Times New Roman" w:hAnsi="Times New Roman" w:cs="Times New Roman"/>
          <w:sz w:val="24"/>
          <w:szCs w:val="24"/>
        </w:rPr>
        <w:t>становить диагноз и провести все необходимые лечебно-профилактические м</w:t>
      </w:r>
      <w:r w:rsidRPr="009D5030">
        <w:rPr>
          <w:rFonts w:ascii="Times New Roman" w:hAnsi="Times New Roman" w:cs="Times New Roman"/>
          <w:sz w:val="24"/>
          <w:szCs w:val="24"/>
        </w:rPr>
        <w:t>е</w:t>
      </w:r>
      <w:r w:rsidRPr="009D5030">
        <w:rPr>
          <w:rFonts w:ascii="Times New Roman" w:hAnsi="Times New Roman" w:cs="Times New Roman"/>
          <w:sz w:val="24"/>
          <w:szCs w:val="24"/>
        </w:rPr>
        <w:t>роп</w:t>
      </w:r>
      <w:r>
        <w:rPr>
          <w:rFonts w:ascii="Times New Roman" w:hAnsi="Times New Roman" w:cs="Times New Roman"/>
          <w:sz w:val="24"/>
          <w:szCs w:val="24"/>
        </w:rPr>
        <w:t>риятия при неинфекционных, инфекционных и паразитарных болезнях</w:t>
      </w:r>
      <w:r w:rsidRPr="009D5030">
        <w:rPr>
          <w:rFonts w:ascii="Times New Roman" w:hAnsi="Times New Roman" w:cs="Times New Roman"/>
          <w:sz w:val="24"/>
          <w:szCs w:val="24"/>
        </w:rPr>
        <w:t xml:space="preserve"> ко</w:t>
      </w:r>
      <w:r w:rsidR="00354695">
        <w:rPr>
          <w:rFonts w:ascii="Times New Roman" w:hAnsi="Times New Roman" w:cs="Times New Roman"/>
          <w:sz w:val="24"/>
          <w:szCs w:val="24"/>
        </w:rPr>
        <w:t>жи.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C2533F">
        <w:rPr>
          <w:rFonts w:ascii="Times New Roman" w:hAnsi="Times New Roman"/>
          <w:sz w:val="24"/>
          <w:szCs w:val="24"/>
        </w:rPr>
        <w:t>иаскопией, пальпацией, методом поскабливания очагов поражения кожи;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C2533F">
        <w:rPr>
          <w:rFonts w:ascii="Times New Roman" w:hAnsi="Times New Roman"/>
          <w:sz w:val="24"/>
          <w:szCs w:val="24"/>
        </w:rPr>
        <w:t xml:space="preserve">оспроизведением и оценкой дермографизма; 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>етодом определения площади очагов поражения;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>етодами определения болевой,  температурной и тактильной чувствительности;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 xml:space="preserve">етодом воспроизведения  пробы </w:t>
      </w:r>
      <w:proofErr w:type="spellStart"/>
      <w:r w:rsidRPr="00C2533F">
        <w:rPr>
          <w:rFonts w:ascii="Times New Roman" w:hAnsi="Times New Roman"/>
          <w:sz w:val="24"/>
          <w:szCs w:val="24"/>
        </w:rPr>
        <w:t>Бальцера</w:t>
      </w:r>
      <w:proofErr w:type="spellEnd"/>
      <w:r w:rsidRPr="00C2533F">
        <w:rPr>
          <w:rFonts w:ascii="Times New Roman" w:hAnsi="Times New Roman"/>
          <w:sz w:val="24"/>
          <w:szCs w:val="24"/>
        </w:rPr>
        <w:t>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Pr="00C2533F">
        <w:rPr>
          <w:rFonts w:ascii="Times New Roman" w:hAnsi="Times New Roman"/>
          <w:sz w:val="24"/>
          <w:szCs w:val="24"/>
        </w:rPr>
        <w:t>абором патологического материала при диагностике  микозов;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</w:t>
      </w:r>
      <w:r w:rsidRPr="00C2533F">
        <w:rPr>
          <w:rFonts w:ascii="Times New Roman" w:hAnsi="Times New Roman"/>
          <w:sz w:val="24"/>
          <w:szCs w:val="24"/>
        </w:rPr>
        <w:t>юминесцентной диагностикой грибковых заболеваний;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 xml:space="preserve">етодом проведения отслойки по </w:t>
      </w:r>
      <w:proofErr w:type="spellStart"/>
      <w:r w:rsidRPr="00C2533F">
        <w:rPr>
          <w:rFonts w:ascii="Times New Roman" w:hAnsi="Times New Roman"/>
          <w:sz w:val="24"/>
          <w:szCs w:val="24"/>
        </w:rPr>
        <w:t>Ариевичу</w:t>
      </w:r>
      <w:proofErr w:type="spellEnd"/>
      <w:r w:rsidRPr="00C2533F">
        <w:rPr>
          <w:rFonts w:ascii="Times New Roman" w:hAnsi="Times New Roman"/>
          <w:sz w:val="24"/>
          <w:szCs w:val="24"/>
        </w:rPr>
        <w:t>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 xml:space="preserve">етодиками удаления ногтевых пластинок при </w:t>
      </w:r>
      <w:proofErr w:type="spellStart"/>
      <w:r w:rsidRPr="00C2533F">
        <w:rPr>
          <w:rFonts w:ascii="Times New Roman" w:hAnsi="Times New Roman"/>
          <w:sz w:val="24"/>
          <w:szCs w:val="24"/>
        </w:rPr>
        <w:t>онихомикозах</w:t>
      </w:r>
      <w:proofErr w:type="spellEnd"/>
      <w:r w:rsidRPr="00C2533F">
        <w:rPr>
          <w:rFonts w:ascii="Times New Roman" w:hAnsi="Times New Roman"/>
          <w:sz w:val="24"/>
          <w:szCs w:val="24"/>
        </w:rPr>
        <w:t>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 xml:space="preserve">етодами исследования на чесоточного клеща и </w:t>
      </w:r>
      <w:proofErr w:type="spellStart"/>
      <w:r w:rsidRPr="00C2533F">
        <w:rPr>
          <w:rFonts w:ascii="Times New Roman" w:hAnsi="Times New Roman"/>
          <w:sz w:val="24"/>
          <w:szCs w:val="24"/>
        </w:rPr>
        <w:t>демодекс</w:t>
      </w:r>
      <w:proofErr w:type="spellEnd"/>
      <w:r w:rsidRPr="00C2533F">
        <w:rPr>
          <w:rFonts w:ascii="Times New Roman" w:hAnsi="Times New Roman"/>
          <w:sz w:val="24"/>
          <w:szCs w:val="24"/>
        </w:rPr>
        <w:t xml:space="preserve">; 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C2533F">
        <w:rPr>
          <w:rFonts w:ascii="Times New Roman" w:hAnsi="Times New Roman"/>
          <w:sz w:val="24"/>
          <w:szCs w:val="24"/>
        </w:rPr>
        <w:t>остановкой диагностических кожных проб;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C2533F">
        <w:rPr>
          <w:rFonts w:ascii="Times New Roman" w:hAnsi="Times New Roman"/>
          <w:sz w:val="24"/>
          <w:szCs w:val="24"/>
        </w:rPr>
        <w:t>пределением симптома Никольского;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C2533F">
        <w:rPr>
          <w:rFonts w:ascii="Times New Roman" w:hAnsi="Times New Roman"/>
          <w:sz w:val="24"/>
          <w:szCs w:val="24"/>
        </w:rPr>
        <w:t xml:space="preserve">зятием мазков-отпечатков и исследованием на </w:t>
      </w:r>
      <w:proofErr w:type="spellStart"/>
      <w:r w:rsidRPr="00C2533F">
        <w:rPr>
          <w:rFonts w:ascii="Times New Roman" w:hAnsi="Times New Roman"/>
          <w:sz w:val="24"/>
          <w:szCs w:val="24"/>
        </w:rPr>
        <w:t>акантолитические</w:t>
      </w:r>
      <w:proofErr w:type="spellEnd"/>
      <w:r w:rsidRPr="00C2533F">
        <w:rPr>
          <w:rFonts w:ascii="Times New Roman" w:hAnsi="Times New Roman"/>
          <w:sz w:val="24"/>
          <w:szCs w:val="24"/>
        </w:rPr>
        <w:t xml:space="preserve"> клетки;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C2533F">
        <w:rPr>
          <w:rFonts w:ascii="Times New Roman" w:hAnsi="Times New Roman"/>
          <w:sz w:val="24"/>
          <w:szCs w:val="24"/>
        </w:rPr>
        <w:t xml:space="preserve">остановкой пробы </w:t>
      </w:r>
      <w:proofErr w:type="spellStart"/>
      <w:r w:rsidRPr="00C2533F">
        <w:rPr>
          <w:rFonts w:ascii="Times New Roman" w:hAnsi="Times New Roman"/>
          <w:sz w:val="24"/>
          <w:szCs w:val="24"/>
        </w:rPr>
        <w:t>Ядассона</w:t>
      </w:r>
      <w:proofErr w:type="spellEnd"/>
      <w:r w:rsidRPr="00C2533F">
        <w:rPr>
          <w:rFonts w:ascii="Times New Roman" w:hAnsi="Times New Roman"/>
          <w:sz w:val="24"/>
          <w:szCs w:val="24"/>
        </w:rPr>
        <w:t xml:space="preserve"> с йодидом калия;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C2533F">
        <w:rPr>
          <w:rFonts w:ascii="Times New Roman" w:hAnsi="Times New Roman"/>
          <w:sz w:val="24"/>
          <w:szCs w:val="24"/>
        </w:rPr>
        <w:t xml:space="preserve">пределением триады симптомов псориаза; 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C2533F">
        <w:rPr>
          <w:rFonts w:ascii="Times New Roman" w:hAnsi="Times New Roman"/>
          <w:sz w:val="24"/>
          <w:szCs w:val="24"/>
        </w:rPr>
        <w:t>иагностической биопсией кожи;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 xml:space="preserve">етодикой электрокоагуляции </w:t>
      </w:r>
      <w:r>
        <w:rPr>
          <w:rFonts w:ascii="Times New Roman" w:hAnsi="Times New Roman"/>
          <w:sz w:val="24"/>
          <w:szCs w:val="24"/>
        </w:rPr>
        <w:t>бородавок</w:t>
      </w:r>
      <w:r w:rsidRPr="00C2533F">
        <w:rPr>
          <w:rFonts w:ascii="Times New Roman" w:hAnsi="Times New Roman"/>
          <w:sz w:val="24"/>
          <w:szCs w:val="24"/>
        </w:rPr>
        <w:t>;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C2533F">
        <w:rPr>
          <w:rFonts w:ascii="Times New Roman" w:hAnsi="Times New Roman"/>
          <w:sz w:val="24"/>
          <w:szCs w:val="24"/>
        </w:rPr>
        <w:t>риодеструкцией</w:t>
      </w:r>
      <w:proofErr w:type="spellEnd"/>
      <w:r w:rsidRPr="00C2533F">
        <w:rPr>
          <w:rFonts w:ascii="Times New Roman" w:hAnsi="Times New Roman"/>
          <w:sz w:val="24"/>
          <w:szCs w:val="24"/>
        </w:rPr>
        <w:t xml:space="preserve"> жидким азотом или снегом угольной кислоты; </w:t>
      </w:r>
    </w:p>
    <w:p w:rsidR="00C2533F" w:rsidRPr="00C2533F" w:rsidRDefault="00C2533F" w:rsidP="00C25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>етодами</w:t>
      </w:r>
      <w:r>
        <w:rPr>
          <w:rFonts w:ascii="Times New Roman" w:hAnsi="Times New Roman"/>
          <w:sz w:val="24"/>
          <w:szCs w:val="24"/>
        </w:rPr>
        <w:t xml:space="preserve"> удаления бородавок</w:t>
      </w:r>
      <w:r w:rsidRPr="00C253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33F">
        <w:rPr>
          <w:rFonts w:ascii="Times New Roman" w:hAnsi="Times New Roman"/>
          <w:sz w:val="24"/>
          <w:szCs w:val="24"/>
        </w:rPr>
        <w:t>солкодермом</w:t>
      </w:r>
      <w:proofErr w:type="spellEnd"/>
      <w:r w:rsidRPr="00C2533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C2533F">
        <w:rPr>
          <w:rFonts w:ascii="Times New Roman" w:hAnsi="Times New Roman"/>
          <w:sz w:val="24"/>
          <w:szCs w:val="24"/>
        </w:rPr>
        <w:t>кондилином</w:t>
      </w:r>
      <w:proofErr w:type="spellEnd"/>
      <w:r w:rsidRPr="00C2533F">
        <w:rPr>
          <w:rFonts w:ascii="Times New Roman" w:hAnsi="Times New Roman"/>
          <w:sz w:val="24"/>
          <w:szCs w:val="24"/>
        </w:rPr>
        <w:t>;</w:t>
      </w:r>
    </w:p>
    <w:p w:rsidR="00C2533F" w:rsidRPr="00C1125F" w:rsidRDefault="00C2533F" w:rsidP="00C11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C2533F">
        <w:rPr>
          <w:rFonts w:ascii="Times New Roman" w:hAnsi="Times New Roman"/>
          <w:sz w:val="24"/>
          <w:szCs w:val="24"/>
        </w:rPr>
        <w:t>етодикой применения  примочек, дерматологических компрессов, взбалтыва</w:t>
      </w:r>
      <w:r w:rsidRPr="00C2533F">
        <w:rPr>
          <w:rFonts w:ascii="Times New Roman" w:hAnsi="Times New Roman"/>
          <w:sz w:val="24"/>
          <w:szCs w:val="24"/>
        </w:rPr>
        <w:t>е</w:t>
      </w:r>
      <w:r w:rsidRPr="00C2533F">
        <w:rPr>
          <w:rFonts w:ascii="Times New Roman" w:hAnsi="Times New Roman"/>
          <w:sz w:val="24"/>
          <w:szCs w:val="24"/>
        </w:rPr>
        <w:t>мых смесей,  пластырей,  аэрозолей, лаков.</w:t>
      </w:r>
    </w:p>
    <w:p w:rsidR="006077AC" w:rsidRPr="00F8398B" w:rsidRDefault="006077AC" w:rsidP="006F3ADD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</w:t>
      </w:r>
      <w:r w:rsidR="000C2397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C2397" w:rsidRPr="000C2397">
        <w:rPr>
          <w:rFonts w:ascii="Times New Roman CYR" w:eastAsia="TimesNewRomanPSMT" w:hAnsi="Times New Roman CYR" w:cs="Times New Roman CYR"/>
          <w:bCs w:val="0"/>
          <w:sz w:val="24"/>
          <w:szCs w:val="24"/>
        </w:rPr>
        <w:t>«Общая и частная дерматология»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в структуре О</w:t>
      </w:r>
      <w:r w:rsidR="000C2397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университета</w:t>
      </w:r>
    </w:p>
    <w:p w:rsidR="00AC595D" w:rsidRPr="00C1125F" w:rsidRDefault="006077AC" w:rsidP="00C1125F">
      <w:pPr>
        <w:spacing w:after="0" w:line="240" w:lineRule="auto"/>
        <w:rPr>
          <w:rFonts w:ascii="Times New Roman CYR" w:eastAsia="TimesNewRomanPSMT" w:hAnsi="Times New Roman CYR" w:cs="Times New Roman CYR"/>
          <w:sz w:val="24"/>
          <w:szCs w:val="24"/>
        </w:rPr>
      </w:pPr>
      <w:r w:rsidRPr="006F3A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Учебная дисциплина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C2397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«Общая и частная дерматология»</w:t>
      </w:r>
      <w:r w:rsidR="000C2397" w:rsidRPr="00F8398B">
        <w:rPr>
          <w:rFonts w:cs="Times New Roman"/>
          <w:b/>
          <w:color w:val="000000"/>
          <w:sz w:val="24"/>
          <w:szCs w:val="24"/>
          <w:lang w:bidi="ru-RU"/>
        </w:rPr>
        <w:t xml:space="preserve"> </w:t>
      </w:r>
      <w:r w:rsidR="00C1125F" w:rsidRPr="00C112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</w:t>
      </w:r>
      <w:proofErr w:type="gramStart"/>
      <w:r w:rsidR="00C1125F" w:rsidRPr="00C1125F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proofErr w:type="gramEnd"/>
      <w:r w:rsidR="00C1125F" w:rsidRPr="00C1125F">
        <w:rPr>
          <w:rFonts w:ascii="Times New Roman" w:hAnsi="Times New Roman" w:cs="Times New Roman"/>
          <w:color w:val="000000"/>
          <w:sz w:val="24"/>
          <w:szCs w:val="24"/>
          <w:lang w:bidi="ru-RU"/>
        </w:rPr>
        <w:t>.Б1</w:t>
      </w:r>
      <w:r w:rsidR="00C1125F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="00C1125F">
        <w:rPr>
          <w:rFonts w:ascii="Times New Roman CYR" w:eastAsia="TimesNewRomanPSMT" w:hAnsi="Times New Roman CYR" w:cs="Times New Roman CYR"/>
          <w:sz w:val="24"/>
          <w:szCs w:val="24"/>
        </w:rPr>
        <w:t>относится к базовой части Б1.Б</w:t>
      </w:r>
      <w:r w:rsidR="00C1125F" w:rsidRPr="00C1125F">
        <w:rPr>
          <w:rFonts w:ascii="Times New Roman CYR" w:eastAsia="TimesNewRomanPSMT" w:hAnsi="Times New Roman CYR" w:cs="Times New Roman CYR"/>
          <w:sz w:val="24"/>
          <w:szCs w:val="24"/>
        </w:rPr>
        <w:t>.</w:t>
      </w:r>
    </w:p>
    <w:p w:rsidR="006077AC" w:rsidRPr="004C1FF1" w:rsidRDefault="006077AC" w:rsidP="006F3ADD">
      <w:pPr>
        <w:pStyle w:val="a7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6F3ADD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6F3ADD">
        <w:t>8 зачетных единиц</w:t>
      </w:r>
      <w:r w:rsidRPr="00C57E98">
        <w:t xml:space="preserve"> </w:t>
      </w:r>
      <w:r w:rsidR="00C57E98">
        <w:t>(</w:t>
      </w:r>
      <w:r w:rsidR="006F3ADD">
        <w:t>1008</w:t>
      </w:r>
      <w:r w:rsidRPr="00C57E98">
        <w:t xml:space="preserve"> час</w:t>
      </w:r>
      <w:r w:rsidR="006F3ADD">
        <w:t>а), из них аудиторных 672 часа.</w:t>
      </w:r>
    </w:p>
    <w:p w:rsidR="00C57E98" w:rsidRPr="006F3ADD" w:rsidRDefault="00C57E98" w:rsidP="006F3A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ADD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6F3ADD">
        <w:rPr>
          <w:rFonts w:ascii="Times New Roman" w:hAnsi="Times New Roman"/>
          <w:b/>
          <w:sz w:val="24"/>
          <w:szCs w:val="24"/>
        </w:rPr>
        <w:t>:</w:t>
      </w:r>
    </w:p>
    <w:p w:rsidR="006F3ADD" w:rsidRDefault="006F3ADD" w:rsidP="006F3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8"/>
        <w:gridCol w:w="18"/>
        <w:gridCol w:w="1494"/>
        <w:gridCol w:w="2880"/>
        <w:gridCol w:w="4272"/>
        <w:gridCol w:w="48"/>
      </w:tblGrid>
      <w:tr w:rsidR="006F3ADD" w:rsidRPr="006F3ADD" w:rsidTr="00FC1F68">
        <w:trPr>
          <w:gridAfter w:val="1"/>
          <w:wAfter w:w="48" w:type="dxa"/>
        </w:trPr>
        <w:tc>
          <w:tcPr>
            <w:tcW w:w="534" w:type="dxa"/>
            <w:gridSpan w:val="3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</w:pPr>
            <w:proofErr w:type="gramStart"/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1494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№ компете</w:t>
            </w: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н</w:t>
            </w: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880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Наименование раздела  учебной дисциплины</w:t>
            </w:r>
          </w:p>
        </w:tc>
        <w:tc>
          <w:tcPr>
            <w:tcW w:w="4272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 xml:space="preserve">Содержание раздела в дидактических единицах (темы разделов, модульные </w:t>
            </w: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единицы)</w:t>
            </w:r>
          </w:p>
        </w:tc>
      </w:tr>
      <w:tr w:rsidR="006F3ADD" w:rsidRPr="006F3ADD" w:rsidTr="00FC1F68">
        <w:trPr>
          <w:gridAfter w:val="1"/>
          <w:wAfter w:w="48" w:type="dxa"/>
        </w:trPr>
        <w:tc>
          <w:tcPr>
            <w:tcW w:w="534" w:type="dxa"/>
            <w:gridSpan w:val="3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4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vAlign w:val="center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3ADD" w:rsidRPr="006F3ADD" w:rsidTr="00FC1F68">
        <w:trPr>
          <w:gridAfter w:val="1"/>
          <w:wAfter w:w="48" w:type="dxa"/>
        </w:trPr>
        <w:tc>
          <w:tcPr>
            <w:tcW w:w="534" w:type="dxa"/>
            <w:gridSpan w:val="3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1.</w:t>
            </w: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4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Общая дерматология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Анатомия, гистология, физиология кожи. Этиология и патогенез кожных болезней. Семиотика кожных сыпей (первичные и вторичные морфолог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ческие элементы).  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обследования больного (ж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лобы, осмотр, воспроизведение дерм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графизма,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полимоторного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рефлекса и </w:t>
            </w:r>
            <w:proofErr w:type="spellStart"/>
            <w:proofErr w:type="gram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общего и наружного леч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ния кожных заболеваний. Топическая терапия. Общегигиенический уход за кожей. Диетотерапия. Медицинская деонтология в работе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дерматовенер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лога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Санаторно-курортное лечение и ф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зиотерапия в дерматовенерологии. </w:t>
            </w:r>
          </w:p>
        </w:tc>
      </w:tr>
      <w:tr w:rsidR="006F3ADD" w:rsidRPr="006F3ADD" w:rsidTr="00FC1F68">
        <w:trPr>
          <w:gridAfter w:val="1"/>
          <w:wAfter w:w="48" w:type="dxa"/>
        </w:trPr>
        <w:tc>
          <w:tcPr>
            <w:tcW w:w="534" w:type="dxa"/>
            <w:gridSpan w:val="3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4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параз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тарные болезни кожи.</w:t>
            </w:r>
          </w:p>
        </w:tc>
        <w:tc>
          <w:tcPr>
            <w:tcW w:w="4272" w:type="dxa"/>
          </w:tcPr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Гнойничковые болезни кожи (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стаф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лодермии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стрептодермии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стрептост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филодермии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Паразитарные болезни кожи. Чесотка. Педикулез.  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Лепра.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Боровского</w:t>
            </w:r>
            <w:proofErr w:type="gram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(лейшманиоз).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Туберкулез кожи: локализованные, диссеминированные формы. Этиол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гия, патогенез, клиника, диагностика, лечение.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Простой герпес. Опоясывающий л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шай. Бородавки. Контагиозный мо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люск.</w:t>
            </w:r>
          </w:p>
          <w:p w:rsidR="006F3ADD" w:rsidRPr="006F3ADD" w:rsidRDefault="006F3ADD" w:rsidP="006F3A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клиники и течения в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русных заболеваний кожи у больных с ВИЧ-инфекцией.  </w:t>
            </w:r>
          </w:p>
        </w:tc>
      </w:tr>
      <w:tr w:rsidR="006F3ADD" w:rsidRPr="006F3ADD" w:rsidTr="00FC1F68">
        <w:trPr>
          <w:gridAfter w:val="1"/>
          <w:wAfter w:w="48" w:type="dxa"/>
        </w:trPr>
        <w:tc>
          <w:tcPr>
            <w:tcW w:w="534" w:type="dxa"/>
            <w:gridSpan w:val="3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94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Неинфекционные забол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вания кожи</w:t>
            </w:r>
          </w:p>
        </w:tc>
        <w:tc>
          <w:tcPr>
            <w:tcW w:w="4272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Пузырные заболевания кожи.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Акант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литические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пузырчатки.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Неакантол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пузырчатки. Буллезный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фигоидЛевера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Дерматоз Дюринга.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 с преимущественным пораж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нием соединительной ткани (красная волчанка, склеродермия, дерматоми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зит).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ангииты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кожи.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экссудативная эритема. Синдром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Стивенса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-Джонсона. 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Розовый лишай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Жибера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Псориаз.  Красный плоский лишай. 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Парапсориаз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Дерматиты.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Токсикодермия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Экзема.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Нейродерматозы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(кожный зуд, нейр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дермит, почесуха).  Крапивница.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пический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дерматит.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 слизистых оболочек и красной каймы губ.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Профессиональные заболевания кожи.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Фотодерматозы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Поражение кожи при заболеваниях внутренних органов и систем.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Атрофии, гипертрофии кожи. Гипе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кератозы.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Дисхромические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дерматозы.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дерматозы (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Саркоидоз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цитоз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 др.)</w:t>
            </w:r>
            <w:proofErr w:type="gramEnd"/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Себорея,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акне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клиника, классифик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ция, лечение.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Алопеция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ее клинические разнови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ности.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Поражение волос (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монилетрикс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пос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дение, гипертрихоз). Болезни потовых желез.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Онихии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Розовые угри. </w:t>
            </w:r>
            <w:proofErr w:type="spellStart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Ринофима</w:t>
            </w:r>
            <w:proofErr w:type="spellEnd"/>
            <w:r w:rsidRPr="006F3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Клинические проявления, диагностика, лечение.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заболеваний кожи у д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тей.  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Дисметаболические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генодерматозы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Дермадромы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хромосомных и м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ногенных наследственных болезнях. Кожные маркеры системной насле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патологии.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Пороки развития,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диспластические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нодерматозы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Факоматозы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гамартомы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опухоли.</w:t>
            </w:r>
          </w:p>
        </w:tc>
      </w:tr>
      <w:tr w:rsidR="006F3ADD" w:rsidRPr="006F3ADD" w:rsidTr="00FC1F68">
        <w:trPr>
          <w:trHeight w:val="54"/>
        </w:trPr>
        <w:tc>
          <w:tcPr>
            <w:tcW w:w="516" w:type="dxa"/>
            <w:gridSpan w:val="2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12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</w:t>
            </w:r>
            <w:r w:rsidR="00C25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Микозы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микология. Морфофизиолог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особенности патогенных гр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бов. Патоморфологические изменения при микозах. Иммунологические реа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Микозы кожи.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Кератомикозы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цветный лишай, узловатая трихосп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рия)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Псевдомикозы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эритразма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подмыше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трихомикоз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актиномикоз,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Дерматофитии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Микозы стоп (кистей), гладкой кожи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Трихомикозы</w:t>
            </w:r>
            <w:proofErr w:type="spellEnd"/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Онихомикозы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Кандидоз кожи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Кандидоз слизистой оболочки полости рта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Глубокие (висцеральные и системные) микозы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микозов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грибковых заболеваний кожи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клиники и течения мик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 у больных с ВИЧ - инфекцией</w:t>
            </w:r>
          </w:p>
        </w:tc>
      </w:tr>
      <w:tr w:rsidR="006F3ADD" w:rsidRPr="006F3ADD" w:rsidTr="00FC1F68">
        <w:trPr>
          <w:trHeight w:val="54"/>
        </w:trPr>
        <w:tc>
          <w:tcPr>
            <w:tcW w:w="468" w:type="dxa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60" w:type="dxa"/>
            <w:gridSpan w:val="3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Дерматозы, обусловле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 заболеваниями вну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ренних органов и систем, нарушениями обмена веществ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кожи при заболеваниях внутренних органов и систем.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кожи при нарушении обм</w:t>
            </w: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веществ: Липоидный некробиоз</w:t>
            </w:r>
          </w:p>
        </w:tc>
      </w:tr>
      <w:tr w:rsidR="006F3ADD" w:rsidRPr="006F3ADD" w:rsidTr="00FC1F68">
        <w:trPr>
          <w:trHeight w:val="54"/>
        </w:trPr>
        <w:tc>
          <w:tcPr>
            <w:tcW w:w="468" w:type="dxa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gridSpan w:val="3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Заболевания слизистых оболочек и красной ка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губ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слизистой оболочки пол</w:t>
            </w: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рта при некоторых дерматозах: </w:t>
            </w:r>
            <w:proofErr w:type="spellStart"/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Невусы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эпителиальные дисплазии.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Хейлиты</w:t>
            </w:r>
            <w:proofErr w:type="spellEnd"/>
            <w:r w:rsidRPr="006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Хроническая трещина губ</w:t>
            </w:r>
          </w:p>
        </w:tc>
      </w:tr>
      <w:tr w:rsidR="006F3ADD" w:rsidRPr="006F3ADD" w:rsidTr="00FC1F68">
        <w:trPr>
          <w:trHeight w:val="54"/>
        </w:trPr>
        <w:tc>
          <w:tcPr>
            <w:tcW w:w="468" w:type="dxa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gridSpan w:val="3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 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Профессиональные заб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левания кожи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кожи химической этиологии.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кожи физической этиологии. Професси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стигмы.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кожи инфекционно-паразитарной этиологии.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профессиональных з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болеваний кожи. Экспертиза трудосп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</w:t>
            </w:r>
          </w:p>
        </w:tc>
      </w:tr>
      <w:tr w:rsidR="006F3ADD" w:rsidRPr="006F3ADD" w:rsidTr="00FC1F68">
        <w:trPr>
          <w:trHeight w:val="54"/>
        </w:trPr>
        <w:tc>
          <w:tcPr>
            <w:tcW w:w="468" w:type="dxa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gridSpan w:val="3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УК-1-2,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ПК-5,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ПК-8, 9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Онкологические и </w:t>
            </w:r>
            <w:proofErr w:type="spellStart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ранеопластические</w:t>
            </w:r>
            <w:proofErr w:type="spellEnd"/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заб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левания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Саркома </w:t>
            </w:r>
            <w:proofErr w:type="spellStart"/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Капоши</w:t>
            </w:r>
            <w:proofErr w:type="spellEnd"/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Предраковые заболевания кожи.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Доброкачественные опухоли кожи. </w:t>
            </w:r>
            <w:proofErr w:type="spellStart"/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Невусы</w:t>
            </w:r>
            <w:proofErr w:type="spellEnd"/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Злокачественные заболевания кожи</w:t>
            </w:r>
          </w:p>
        </w:tc>
      </w:tr>
      <w:tr w:rsidR="006F3ADD" w:rsidRPr="006F3ADD" w:rsidTr="00FC1F68">
        <w:trPr>
          <w:trHeight w:val="54"/>
        </w:trPr>
        <w:tc>
          <w:tcPr>
            <w:tcW w:w="468" w:type="dxa"/>
            <w:vAlign w:val="center"/>
          </w:tcPr>
          <w:p w:rsidR="006F3ADD" w:rsidRPr="006F3ADD" w:rsidRDefault="006F3ADD" w:rsidP="006F3ADD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6F3ADD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gridSpan w:val="3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УК-1-3,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ПК-2, ПК-4,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ПК-10, 11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дерматов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6F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нерологической помощи</w:t>
            </w:r>
          </w:p>
        </w:tc>
        <w:tc>
          <w:tcPr>
            <w:tcW w:w="4320" w:type="dxa"/>
            <w:gridSpan w:val="2"/>
          </w:tcPr>
          <w:p w:rsidR="006F3ADD" w:rsidRPr="006F3ADD" w:rsidRDefault="006F3ADD" w:rsidP="006F3ADD">
            <w:pPr>
              <w:widowControl w:val="0"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Нормативно-правовое регулирование в дерматовенерологии. Основы мед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цинского страхования и лицензиров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ния в дерматовенерологии.</w:t>
            </w:r>
          </w:p>
          <w:p w:rsidR="006F3ADD" w:rsidRPr="006F3ADD" w:rsidRDefault="006F3ADD" w:rsidP="006F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Порядок оказания дерматовенеролог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 w:rsidRPr="006F3AD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ческой помощи. Диспансерный метод</w:t>
            </w:r>
          </w:p>
        </w:tc>
      </w:tr>
    </w:tbl>
    <w:p w:rsidR="006F3ADD" w:rsidRPr="006F3ADD" w:rsidRDefault="006F3ADD" w:rsidP="006F3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A06740" w:rsidP="006F3AD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6F3ADD">
        <w:rPr>
          <w:rFonts w:ascii="Times New Roman" w:hAnsi="Times New Roman" w:cs="Times New Roman"/>
          <w:b/>
          <w:bCs/>
          <w:sz w:val="24"/>
          <w:szCs w:val="24"/>
        </w:rPr>
        <w:t>ы самостоятельной работы 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занятиям.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тестированию.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контролю.</w:t>
      </w:r>
    </w:p>
    <w:p w:rsidR="006F3ADD" w:rsidRP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про</w:t>
      </w:r>
      <w:r w:rsidRPr="006F3ADD">
        <w:rPr>
          <w:rFonts w:ascii="Times New Roman" w:hAnsi="Times New Roman" w:cs="Times New Roman"/>
          <w:bCs/>
          <w:sz w:val="24"/>
          <w:szCs w:val="24"/>
        </w:rPr>
        <w:t>межуточной и итоговой аттеста</w:t>
      </w:r>
      <w:r>
        <w:rPr>
          <w:rFonts w:ascii="Times New Roman" w:hAnsi="Times New Roman" w:cs="Times New Roman"/>
          <w:bCs/>
          <w:sz w:val="24"/>
          <w:szCs w:val="24"/>
        </w:rPr>
        <w:t>ции</w:t>
      </w:r>
      <w:r w:rsidRPr="006F3AD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F3ADD" w:rsidRDefault="006F3ADD" w:rsidP="006F3A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ADD">
        <w:rPr>
          <w:rFonts w:ascii="Times New Roman" w:hAnsi="Times New Roman" w:cs="Times New Roman"/>
          <w:bCs/>
          <w:sz w:val="24"/>
          <w:szCs w:val="24"/>
        </w:rPr>
        <w:t xml:space="preserve">Работа с литературой. </w:t>
      </w:r>
    </w:p>
    <w:p w:rsidR="006F3ADD" w:rsidRPr="006F3ADD" w:rsidRDefault="006F3ADD" w:rsidP="006F3A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ADD">
        <w:rPr>
          <w:rFonts w:ascii="Times New Roman" w:hAnsi="Times New Roman" w:cs="Times New Roman"/>
          <w:bCs/>
          <w:sz w:val="24"/>
          <w:szCs w:val="24"/>
        </w:rPr>
        <w:t>Подготовка презентаций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  <w:r w:rsidR="006F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740" w:rsidRPr="00A06740" w:rsidRDefault="00A06740" w:rsidP="006F3ADD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 w:rsidR="00C1125F"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F345B9" w:rsidRPr="00F345B9" w:rsidRDefault="00E63B72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45B9"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5B9"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Преподавание </w:t>
      </w:r>
      <w:r w:rsidR="00F345B9" w:rsidRPr="00F345B9">
        <w:rPr>
          <w:rFonts w:ascii="Times New Roman" w:hAnsi="Times New Roman"/>
          <w:sz w:val="24"/>
          <w:szCs w:val="24"/>
        </w:rPr>
        <w:t xml:space="preserve">дисциплины  «Общая и частная дерматология» </w:t>
      </w:r>
      <w:r w:rsidR="003E5C89">
        <w:rPr>
          <w:rFonts w:ascii="Times New Roman CYR" w:eastAsia="TimesNewRomanPSMT" w:hAnsi="Times New Roman CYR" w:cs="Times New Roman CYR"/>
        </w:rPr>
        <w:t xml:space="preserve"> </w:t>
      </w:r>
      <w:r w:rsidR="003E5C89" w:rsidRPr="003E5C89">
        <w:rPr>
          <w:rFonts w:ascii="Times New Roman CYR" w:eastAsia="TimesNewRomanPSMT" w:hAnsi="Times New Roman CYR" w:cs="Times New Roman CYR"/>
          <w:sz w:val="24"/>
          <w:szCs w:val="24"/>
        </w:rPr>
        <w:t>складывается из аудиторных занятий (</w:t>
      </w:r>
      <w:r w:rsidR="003E5C89">
        <w:rPr>
          <w:rFonts w:ascii="Times New Roman CYR" w:eastAsia="TimesNewRomanPSMT" w:hAnsi="Times New Roman CYR" w:cs="Times New Roman CYR"/>
          <w:sz w:val="24"/>
          <w:szCs w:val="24"/>
        </w:rPr>
        <w:t>672</w:t>
      </w:r>
      <w:r w:rsidR="003E5C89" w:rsidRPr="003E5C89">
        <w:rPr>
          <w:rFonts w:ascii="Times New Roman CYR" w:eastAsia="TimesNewRomanPSMT" w:hAnsi="Times New Roman CYR" w:cs="Times New Roman CYR"/>
          <w:sz w:val="24"/>
          <w:szCs w:val="24"/>
        </w:rPr>
        <w:t xml:space="preserve"> час</w:t>
      </w:r>
      <w:r w:rsidR="003E5C89">
        <w:rPr>
          <w:rFonts w:ascii="Times New Roman CYR" w:eastAsia="TimesNewRomanPSMT" w:hAnsi="Times New Roman CYR" w:cs="Times New Roman CYR"/>
          <w:sz w:val="24"/>
          <w:szCs w:val="24"/>
        </w:rPr>
        <w:t>а</w:t>
      </w:r>
      <w:r w:rsidR="003E5C89" w:rsidRPr="003E5C89">
        <w:rPr>
          <w:rFonts w:ascii="Times New Roman CYR" w:eastAsia="TimesNewRomanPSMT" w:hAnsi="Times New Roman CYR" w:cs="Times New Roman CYR"/>
          <w:sz w:val="24"/>
          <w:szCs w:val="24"/>
        </w:rPr>
        <w:t>), включающих лекции (72 часа), практические занятия (488 часов)</w:t>
      </w:r>
      <w:r w:rsidR="003E5C89">
        <w:rPr>
          <w:rFonts w:ascii="Times New Roman CYR" w:eastAsia="TimesNewRomanPSMT" w:hAnsi="Times New Roman CYR" w:cs="Times New Roman CYR"/>
          <w:sz w:val="24"/>
          <w:szCs w:val="24"/>
        </w:rPr>
        <w:t>, семи</w:t>
      </w:r>
      <w:r w:rsidR="003E5C89" w:rsidRPr="003E5C89">
        <w:rPr>
          <w:rFonts w:ascii="Times New Roman CYR" w:eastAsia="TimesNewRomanPSMT" w:hAnsi="Times New Roman CYR" w:cs="Times New Roman CYR"/>
          <w:sz w:val="24"/>
          <w:szCs w:val="24"/>
        </w:rPr>
        <w:t>нарских занятий (112 часов) и самостоятельной работы (336 часов</w:t>
      </w:r>
      <w:r w:rsidR="003E5C89">
        <w:rPr>
          <w:rFonts w:ascii="Times New Roman CYR" w:eastAsia="TimesNewRomanPSMT" w:hAnsi="Times New Roman CYR" w:cs="Times New Roman CYR"/>
          <w:sz w:val="24"/>
          <w:szCs w:val="24"/>
        </w:rPr>
        <w:t>)</w:t>
      </w:r>
      <w:r w:rsid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.</w:t>
      </w:r>
      <w:proofErr w:type="gramEnd"/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По разделам, входящим в модули курса </w:t>
      </w:r>
      <w:r>
        <w:rPr>
          <w:rFonts w:ascii="Times New Roman" w:hAnsi="Times New Roman"/>
          <w:sz w:val="24"/>
          <w:szCs w:val="24"/>
        </w:rPr>
        <w:t>«Общая и частная дерматология»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, рекоменд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у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ется чтение лекций, проведение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семинаров и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интегрированных по формам и методам обучения практических занятий, организация самостоятельной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работы ординатор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ов и её методическое сопровождение.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Курс лекций по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дисциплине </w:t>
      </w:r>
      <w:r w:rsidRPr="00F345B9">
        <w:rPr>
          <w:rFonts w:ascii="Times New Roman" w:hAnsi="Times New Roman"/>
          <w:sz w:val="24"/>
          <w:szCs w:val="24"/>
        </w:rPr>
        <w:t xml:space="preserve">«Общая и частная дерматология»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читается в режиме «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val="en-US" w:eastAsia="ru-RU"/>
        </w:rPr>
        <w:t>PowerPoint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»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val="en-US" w:eastAsia="ru-RU"/>
        </w:rPr>
        <w:t>c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использованием мультимедийного проектора. 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Образовательные технологии в интерактивной форме, используемые в процессе пр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е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подавания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дисциплины </w:t>
      </w:r>
      <w:r>
        <w:rPr>
          <w:rFonts w:ascii="Times New Roman" w:hAnsi="Times New Roman"/>
          <w:sz w:val="24"/>
          <w:szCs w:val="24"/>
        </w:rPr>
        <w:t>«Общая и частная дерматология»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подразделяются:</w:t>
      </w:r>
    </w:p>
    <w:p w:rsidR="00F345B9" w:rsidRPr="00F345B9" w:rsidRDefault="00F345B9" w:rsidP="00E63B7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Неимитационные</w:t>
      </w:r>
      <w:proofErr w:type="spellEnd"/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технологии: </w:t>
      </w:r>
    </w:p>
    <w:p w:rsidR="00F345B9" w:rsidRPr="00F345B9" w:rsidRDefault="00F345B9" w:rsidP="00E63B7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-лекции, дискуссии  (с «мозговым штурмом» и без него).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</w:t>
      </w:r>
      <w:r w:rsidRPr="00F345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Имитационные технологии: </w:t>
      </w:r>
    </w:p>
    <w:p w:rsidR="00F345B9" w:rsidRDefault="00F345B9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-деловые игры, игровое проектирование.</w:t>
      </w:r>
    </w:p>
    <w:p w:rsidR="00E63B72" w:rsidRPr="00F345B9" w:rsidRDefault="00E63B72" w:rsidP="00E63B7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5B9">
        <w:rPr>
          <w:rFonts w:ascii="Times New Roman" w:hAnsi="Times New Roman"/>
          <w:sz w:val="24"/>
          <w:szCs w:val="24"/>
        </w:rPr>
        <w:t>Исходный уровень знаний  определяется тестированием, текущий контроль усвоения предмета определяется устным опросом в ходе занятий, во время клинич</w:t>
      </w:r>
      <w:r w:rsidRPr="00F345B9">
        <w:rPr>
          <w:rFonts w:ascii="Times New Roman" w:hAnsi="Times New Roman"/>
          <w:sz w:val="24"/>
          <w:szCs w:val="24"/>
        </w:rPr>
        <w:t>е</w:t>
      </w:r>
      <w:r w:rsidRPr="00F345B9">
        <w:rPr>
          <w:rFonts w:ascii="Times New Roman" w:hAnsi="Times New Roman"/>
          <w:sz w:val="24"/>
          <w:szCs w:val="24"/>
        </w:rPr>
        <w:t>ских разборов, при решении типовых ситуационных задач и ответах на тестовые зад</w:t>
      </w:r>
      <w:r w:rsidRPr="00F345B9">
        <w:rPr>
          <w:rFonts w:ascii="Times New Roman" w:hAnsi="Times New Roman"/>
          <w:sz w:val="24"/>
          <w:szCs w:val="24"/>
        </w:rPr>
        <w:t>а</w:t>
      </w:r>
      <w:r w:rsidRPr="00F345B9">
        <w:rPr>
          <w:rFonts w:ascii="Times New Roman" w:hAnsi="Times New Roman"/>
          <w:sz w:val="24"/>
          <w:szCs w:val="24"/>
        </w:rPr>
        <w:t xml:space="preserve">ния. </w:t>
      </w:r>
    </w:p>
    <w:p w:rsidR="00E63B72" w:rsidRPr="00F345B9" w:rsidRDefault="00E63B72" w:rsidP="00E63B7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5B9">
        <w:rPr>
          <w:rFonts w:ascii="Times New Roman" w:hAnsi="Times New Roman"/>
          <w:sz w:val="24"/>
          <w:szCs w:val="24"/>
        </w:rPr>
        <w:t>В конце изучения учебной дисциплины проводится промежуточный контроль знаний с использованием тестового контроля, решением ситуационных задач.</w:t>
      </w:r>
    </w:p>
    <w:p w:rsidR="00E63B72" w:rsidRPr="00F345B9" w:rsidRDefault="00E63B72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hAnsi="Times New Roman"/>
          <w:sz w:val="24"/>
          <w:szCs w:val="24"/>
        </w:rPr>
        <w:t xml:space="preserve">          Вопросы по учебной дисциплине включаются в государственную итоговую </w:t>
      </w:r>
      <w:r>
        <w:rPr>
          <w:rFonts w:ascii="Times New Roman" w:hAnsi="Times New Roman"/>
          <w:sz w:val="24"/>
          <w:szCs w:val="24"/>
        </w:rPr>
        <w:t>аттест</w:t>
      </w:r>
      <w:r>
        <w:rPr>
          <w:rFonts w:ascii="Times New Roman" w:hAnsi="Times New Roman"/>
          <w:sz w:val="24"/>
          <w:szCs w:val="24"/>
        </w:rPr>
        <w:t>а</w:t>
      </w:r>
      <w:r w:rsidRPr="00F345B9"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z w:val="24"/>
          <w:szCs w:val="24"/>
        </w:rPr>
        <w:t>.</w:t>
      </w:r>
    </w:p>
    <w:p w:rsidR="00F345B9" w:rsidRDefault="00F345B9" w:rsidP="00E63B7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2BBE" w:rsidRPr="004C1FF1" w:rsidRDefault="00E63B72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>Собеседование.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>Тестирование.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/>
          <w:sz w:val="24"/>
          <w:szCs w:val="24"/>
        </w:rPr>
        <w:t>ситуационных задач</w:t>
      </w:r>
      <w:r w:rsidRPr="00E63B72">
        <w:rPr>
          <w:rFonts w:ascii="Times New Roman" w:hAnsi="Times New Roman" w:cs="Times New Roman"/>
          <w:bCs/>
          <w:sz w:val="24"/>
          <w:szCs w:val="24"/>
        </w:rPr>
        <w:t>.</w:t>
      </w:r>
    </w:p>
    <w:p w:rsid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>Реферат.</w:t>
      </w:r>
    </w:p>
    <w:p w:rsidR="003235A2" w:rsidRDefault="003235A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Дневник ординатора.</w:t>
      </w:r>
    </w:p>
    <w:p w:rsidR="00E63B72" w:rsidRDefault="003235A2" w:rsidP="003235A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Отчёт о прохождении практики.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235A2">
        <w:rPr>
          <w:rFonts w:ascii="Times New Roman" w:hAnsi="Times New Roman" w:cs="Times New Roman"/>
          <w:bCs/>
          <w:sz w:val="24"/>
          <w:szCs w:val="24"/>
        </w:rPr>
        <w:t>Тлиш</w:t>
      </w:r>
      <w:proofErr w:type="spellEnd"/>
      <w:r w:rsidR="003235A2">
        <w:rPr>
          <w:rFonts w:ascii="Times New Roman" w:hAnsi="Times New Roman" w:cs="Times New Roman"/>
          <w:bCs/>
          <w:sz w:val="24"/>
          <w:szCs w:val="24"/>
        </w:rPr>
        <w:t xml:space="preserve"> М.М., Кузнецова Т.Г.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A2" w:rsidRDefault="00A54EA2" w:rsidP="003125CC">
      <w:pPr>
        <w:spacing w:after="0" w:line="240" w:lineRule="auto"/>
      </w:pPr>
      <w:r>
        <w:separator/>
      </w:r>
    </w:p>
  </w:endnote>
  <w:endnote w:type="continuationSeparator" w:id="0">
    <w:p w:rsidR="00A54EA2" w:rsidRDefault="00A54EA2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A2" w:rsidRDefault="00A54EA2" w:rsidP="003125CC">
      <w:pPr>
        <w:spacing w:after="0" w:line="240" w:lineRule="auto"/>
      </w:pPr>
      <w:r>
        <w:separator/>
      </w:r>
    </w:p>
  </w:footnote>
  <w:footnote w:type="continuationSeparator" w:id="0">
    <w:p w:rsidR="00A54EA2" w:rsidRDefault="00A54EA2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0C2397" w:rsidRDefault="000C23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7C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97" w:rsidRDefault="000C23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723F0"/>
    <w:multiLevelType w:val="hybridMultilevel"/>
    <w:tmpl w:val="2BCA3CE4"/>
    <w:lvl w:ilvl="0" w:tplc="735E39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F6BDE"/>
    <w:multiLevelType w:val="hybridMultilevel"/>
    <w:tmpl w:val="A75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C2397"/>
    <w:rsid w:val="000C46D0"/>
    <w:rsid w:val="00134766"/>
    <w:rsid w:val="00184652"/>
    <w:rsid w:val="001B53DF"/>
    <w:rsid w:val="00271BD4"/>
    <w:rsid w:val="003106A1"/>
    <w:rsid w:val="003125CC"/>
    <w:rsid w:val="003235A2"/>
    <w:rsid w:val="0033079F"/>
    <w:rsid w:val="00354695"/>
    <w:rsid w:val="003A6CD7"/>
    <w:rsid w:val="003D4105"/>
    <w:rsid w:val="003E5C89"/>
    <w:rsid w:val="004C1FF1"/>
    <w:rsid w:val="00577287"/>
    <w:rsid w:val="006077AC"/>
    <w:rsid w:val="00633468"/>
    <w:rsid w:val="00633A7C"/>
    <w:rsid w:val="00633BB4"/>
    <w:rsid w:val="006C30E4"/>
    <w:rsid w:val="006D2BBE"/>
    <w:rsid w:val="006F3ADD"/>
    <w:rsid w:val="007E1F3E"/>
    <w:rsid w:val="00845E4C"/>
    <w:rsid w:val="00961B34"/>
    <w:rsid w:val="00972F1B"/>
    <w:rsid w:val="009C4BF4"/>
    <w:rsid w:val="009D5030"/>
    <w:rsid w:val="009F6706"/>
    <w:rsid w:val="00A06740"/>
    <w:rsid w:val="00A41E50"/>
    <w:rsid w:val="00A54EA2"/>
    <w:rsid w:val="00A90E98"/>
    <w:rsid w:val="00AC595D"/>
    <w:rsid w:val="00B45BFB"/>
    <w:rsid w:val="00BB7A50"/>
    <w:rsid w:val="00BE248A"/>
    <w:rsid w:val="00BF3F35"/>
    <w:rsid w:val="00C1125F"/>
    <w:rsid w:val="00C2533F"/>
    <w:rsid w:val="00C57E98"/>
    <w:rsid w:val="00D02201"/>
    <w:rsid w:val="00DA567F"/>
    <w:rsid w:val="00E57A82"/>
    <w:rsid w:val="00E63B72"/>
    <w:rsid w:val="00E87F18"/>
    <w:rsid w:val="00EE787F"/>
    <w:rsid w:val="00EF2A6F"/>
    <w:rsid w:val="00F21303"/>
    <w:rsid w:val="00F23C34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DB37-AFD6-4ADE-B75C-7BBA4154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Пользователь</cp:lastModifiedBy>
  <cp:revision>19</cp:revision>
  <dcterms:created xsi:type="dcterms:W3CDTF">2018-06-25T13:43:00Z</dcterms:created>
  <dcterms:modified xsi:type="dcterms:W3CDTF">2018-09-10T06:43:00Z</dcterms:modified>
</cp:coreProperties>
</file>