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25C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125CC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97359">
        <w:rPr>
          <w:rFonts w:ascii="Times New Roman" w:hAnsi="Times New Roman" w:cs="Times New Roman"/>
          <w:b/>
          <w:bCs/>
          <w:sz w:val="24"/>
          <w:szCs w:val="24"/>
        </w:rPr>
        <w:t>Деонт</w:t>
      </w:r>
      <w:r w:rsidR="00432095">
        <w:rPr>
          <w:rFonts w:ascii="Times New Roman" w:hAnsi="Times New Roman" w:cs="Times New Roman"/>
          <w:b/>
          <w:bCs/>
          <w:sz w:val="24"/>
          <w:szCs w:val="24"/>
        </w:rPr>
        <w:t>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25CC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proofErr w:type="gramEnd"/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125CC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proofErr w:type="gramEnd"/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95" w:rsidRPr="00432095">
        <w:rPr>
          <w:rFonts w:ascii="Times New Roman" w:hAnsi="Times New Roman" w:cs="Times New Roman"/>
          <w:sz w:val="24"/>
        </w:rPr>
        <w:t>31.08.28.</w:t>
      </w:r>
      <w:r w:rsidR="00432095">
        <w:rPr>
          <w:rFonts w:ascii="Times New Roman" w:hAnsi="Times New Roman" w:cs="Times New Roman"/>
          <w:sz w:val="24"/>
        </w:rPr>
        <w:t xml:space="preserve"> </w:t>
      </w:r>
      <w:r w:rsidR="00432095" w:rsidRPr="00432095">
        <w:rPr>
          <w:rFonts w:ascii="Times New Roman" w:hAnsi="Times New Roman" w:cs="Times New Roman"/>
          <w:sz w:val="24"/>
        </w:rPr>
        <w:t>Гастроэнтерология</w:t>
      </w:r>
    </w:p>
    <w:p w:rsidR="007E1F3E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432095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397359">
        <w:rPr>
          <w:rFonts w:ascii="Times New Roman" w:hAnsi="Times New Roman" w:cs="Times New Roman"/>
          <w:b/>
          <w:bCs/>
          <w:sz w:val="24"/>
          <w:szCs w:val="24"/>
        </w:rPr>
        <w:t>Деонт</w:t>
      </w:r>
      <w:r w:rsidR="00432095">
        <w:rPr>
          <w:rFonts w:ascii="Times New Roman" w:hAnsi="Times New Roman" w:cs="Times New Roman"/>
          <w:b/>
          <w:bCs/>
          <w:sz w:val="24"/>
          <w:szCs w:val="24"/>
        </w:rPr>
        <w:t>ология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432095">
        <w:rPr>
          <w:rFonts w:ascii="Times New Roman" w:hAnsi="Times New Roman"/>
          <w:sz w:val="24"/>
          <w:szCs w:val="24"/>
        </w:rPr>
        <w:t xml:space="preserve"> </w:t>
      </w:r>
      <w:r w:rsidR="00397359" w:rsidRPr="00EB4AE7">
        <w:rPr>
          <w:rFonts w:ascii="Times New Roman" w:hAnsi="Times New Roman" w:cs="Times New Roman"/>
          <w:sz w:val="24"/>
          <w:szCs w:val="24"/>
        </w:rPr>
        <w:t>подготовка квалифицированного врача-</w:t>
      </w:r>
      <w:r w:rsidR="00397359">
        <w:rPr>
          <w:rFonts w:ascii="Times New Roman" w:hAnsi="Times New Roman" w:cs="Times New Roman"/>
          <w:sz w:val="24"/>
          <w:szCs w:val="24"/>
        </w:rPr>
        <w:t>гастроэнтер</w:t>
      </w:r>
      <w:r w:rsidR="00397359" w:rsidRPr="00EB4AE7">
        <w:rPr>
          <w:rFonts w:ascii="Times New Roman" w:hAnsi="Times New Roman" w:cs="Times New Roman"/>
          <w:sz w:val="24"/>
          <w:szCs w:val="24"/>
        </w:rPr>
        <w:t>олога,</w:t>
      </w:r>
      <w:r w:rsidR="00397359" w:rsidRPr="00EB4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359" w:rsidRPr="00EB4AE7">
        <w:rPr>
          <w:rFonts w:ascii="Times New Roman" w:hAnsi="Times New Roman" w:cs="Times New Roman"/>
          <w:sz w:val="24"/>
          <w:szCs w:val="24"/>
        </w:rPr>
        <w:t>обладающего системой универсальных и профессиональных компетенций в специализированной области</w:t>
      </w:r>
      <w:r w:rsidR="00397359" w:rsidRPr="00091B00">
        <w:rPr>
          <w:rFonts w:ascii="Times New Roman" w:hAnsi="Times New Roman"/>
          <w:sz w:val="24"/>
          <w:szCs w:val="24"/>
        </w:rPr>
        <w:t xml:space="preserve"> </w:t>
      </w:r>
      <w:r w:rsidR="00397359">
        <w:rPr>
          <w:rFonts w:ascii="Times New Roman" w:hAnsi="Times New Roman"/>
          <w:sz w:val="24"/>
          <w:szCs w:val="24"/>
        </w:rPr>
        <w:t>гастроэнтерологии</w:t>
      </w:r>
      <w:r w:rsidR="007E1F3E" w:rsidRPr="005E1EEE">
        <w:rPr>
          <w:rFonts w:ascii="Times New Roman" w:hAnsi="Times New Roman"/>
          <w:bCs/>
          <w:sz w:val="24"/>
          <w:szCs w:val="24"/>
        </w:rPr>
        <w:t>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4B5835">
        <w:rPr>
          <w:rFonts w:ascii="Times New Roman" w:hAnsi="Times New Roman"/>
          <w:b/>
          <w:bCs/>
          <w:sz w:val="24"/>
          <w:szCs w:val="24"/>
        </w:rPr>
        <w:t>Гастроэнтерология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="00432095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432095" w:rsidRPr="00432095">
        <w:rPr>
          <w:rFonts w:ascii="Times New Roman" w:hAnsi="Times New Roman" w:cs="Times New Roman"/>
          <w:bCs/>
          <w:sz w:val="24"/>
          <w:szCs w:val="24"/>
        </w:rPr>
        <w:t>Гастроэнтерология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432095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432095" w:rsidRDefault="00432095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095">
        <w:rPr>
          <w:rFonts w:ascii="Times New Roman" w:hAnsi="Times New Roman" w:cs="Times New Roman"/>
          <w:b/>
          <w:sz w:val="24"/>
          <w:szCs w:val="24"/>
        </w:rPr>
        <w:t>универсальных</w:t>
      </w:r>
      <w:proofErr w:type="gramEnd"/>
      <w:r w:rsidRPr="00432095">
        <w:rPr>
          <w:rFonts w:ascii="Times New Roman" w:hAnsi="Times New Roman" w:cs="Times New Roman"/>
          <w:b/>
          <w:sz w:val="24"/>
          <w:szCs w:val="24"/>
        </w:rPr>
        <w:t xml:space="preserve"> (УК)</w:t>
      </w:r>
      <w:r w:rsidR="007E1F3E" w:rsidRPr="00432095">
        <w:rPr>
          <w:rFonts w:ascii="Times New Roman" w:hAnsi="Times New Roman" w:cs="Times New Roman"/>
          <w:sz w:val="24"/>
          <w:szCs w:val="24"/>
        </w:rPr>
        <w:t>:</w:t>
      </w:r>
    </w:p>
    <w:p w:rsidR="00432095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>УК-1 - готовностью к абстрактному мышлению, анализу, синтезу;</w:t>
      </w:r>
    </w:p>
    <w:p w:rsidR="00432095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>УК-2 - 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7E1F3E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2095">
        <w:rPr>
          <w:rFonts w:ascii="Times New Roman" w:hAnsi="Times New Roman" w:cs="Times New Roman"/>
          <w:color w:val="000000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432095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432095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2095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proofErr w:type="gramEnd"/>
      <w:r w:rsidRPr="00432095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Pr="00432095">
        <w:rPr>
          <w:rFonts w:ascii="Times New Roman" w:hAnsi="Times New Roman" w:cs="Times New Roman"/>
          <w:sz w:val="24"/>
          <w:szCs w:val="24"/>
        </w:rPr>
        <w:t>:</w:t>
      </w:r>
    </w:p>
    <w:p w:rsidR="007E1F3E" w:rsidRPr="00432095" w:rsidRDefault="0043209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2095">
        <w:rPr>
          <w:rFonts w:ascii="Times New Roman" w:hAnsi="Times New Roman" w:cs="Times New Roman"/>
          <w:bCs/>
          <w:color w:val="000000"/>
          <w:sz w:val="24"/>
          <w:szCs w:val="24"/>
        </w:rP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7E1F3E" w:rsidRPr="00432095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FC5CEE" w:rsidRDefault="00FC5CE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1B00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="00091B00" w:rsidRPr="00091B00">
        <w:rPr>
          <w:rFonts w:ascii="Times New Roman" w:hAnsi="Times New Roman" w:cs="Times New Roman"/>
          <w:b/>
          <w:bCs/>
          <w:sz w:val="24"/>
          <w:szCs w:val="24"/>
        </w:rPr>
        <w:t>Гастроэнтерология</w:t>
      </w:r>
      <w:r w:rsidRPr="00091B00">
        <w:rPr>
          <w:rFonts w:ascii="Times New Roman" w:hAnsi="Times New Roman"/>
          <w:b/>
          <w:sz w:val="24"/>
          <w:szCs w:val="24"/>
        </w:rPr>
        <w:t xml:space="preserve">» </w:t>
      </w:r>
      <w:r w:rsidR="00091B00">
        <w:rPr>
          <w:rFonts w:ascii="Times New Roman" w:hAnsi="Times New Roman"/>
          <w:b/>
          <w:sz w:val="24"/>
          <w:szCs w:val="24"/>
        </w:rPr>
        <w:t>ординатор</w:t>
      </w:r>
      <w:r w:rsidRPr="00091B00">
        <w:rPr>
          <w:rFonts w:ascii="Times New Roman" w:hAnsi="Times New Roman"/>
          <w:b/>
          <w:sz w:val="24"/>
          <w:szCs w:val="24"/>
        </w:rPr>
        <w:t xml:space="preserve"> должен</w:t>
      </w:r>
    </w:p>
    <w:p w:rsidR="00FC5CEE" w:rsidRDefault="00FC5CE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FC5CEE" w:rsidRPr="00A35B34" w:rsidRDefault="00397359" w:rsidP="00FC5CEE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</w:t>
      </w:r>
    </w:p>
    <w:p w:rsidR="00A35B34" w:rsidRDefault="00A35B34" w:rsidP="00FC5CEE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</w:t>
      </w:r>
    </w:p>
    <w:p w:rsidR="00A35B34" w:rsidRPr="00397359" w:rsidRDefault="00A35B34" w:rsidP="00397359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Общие принципы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гастроэнтерологической </w:t>
      </w:r>
      <w:r>
        <w:rPr>
          <w:rFonts w:ascii="Times New Roman" w:hAnsi="Times New Roman" w:cs="Times New Roman"/>
          <w:sz w:val="24"/>
          <w:szCs w:val="24"/>
        </w:rPr>
        <w:t>службы; оснащение отделений</w:t>
      </w:r>
    </w:p>
    <w:p w:rsidR="00091B00" w:rsidRPr="00FC5CEE" w:rsidRDefault="00091B00" w:rsidP="00FC5CEE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5CEE">
        <w:rPr>
          <w:rFonts w:ascii="Times New Roman" w:hAnsi="Times New Roman" w:cs="Times New Roman"/>
          <w:sz w:val="24"/>
        </w:rPr>
        <w:t>основы</w:t>
      </w:r>
      <w:proofErr w:type="gramEnd"/>
      <w:r w:rsidRPr="00FC5CEE">
        <w:rPr>
          <w:rFonts w:ascii="Times New Roman" w:hAnsi="Times New Roman" w:cs="Times New Roman"/>
          <w:sz w:val="24"/>
        </w:rPr>
        <w:t xml:space="preserve"> гражданского, хозяйственного, административного, трудового, уголовного права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Историю биомедицинской этики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Теоретические основы биомедицинской этики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Основные правила биомедицинской этики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Основные этические документы профессиональных медицинских ассоциаций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"Конвенцию о правах человека и биомедицине" (Совет Европы, 1997)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 xml:space="preserve">Права и моральные обязательства врача </w:t>
      </w:r>
      <w:r>
        <w:rPr>
          <w:rFonts w:ascii="Times New Roman" w:hAnsi="Times New Roman" w:cs="Times New Roman"/>
          <w:sz w:val="24"/>
          <w:szCs w:val="24"/>
        </w:rPr>
        <w:t>гастроэнтеролога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Права пациентов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Моральные нормы внутри профессиональных взаимоотношений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Существо моральных проблем медицинской генетики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lastRenderedPageBreak/>
        <w:t>Существо моральных проблем трансплантации органов и тканей человека</w:t>
      </w:r>
    </w:p>
    <w:p w:rsidR="00A35B34" w:rsidRPr="00A35B34" w:rsidRDefault="00A35B34" w:rsidP="00A35B34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Суть морально-этических проблем, связанных с инфекционными заболеваниями и со СПИДом</w:t>
      </w:r>
    </w:p>
    <w:p w:rsidR="00A35B34" w:rsidRPr="00FC5CEE" w:rsidRDefault="00A35B34" w:rsidP="00A35B34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0DBA">
        <w:rPr>
          <w:rFonts w:ascii="Times New Roman" w:hAnsi="Times New Roman" w:cs="Times New Roman"/>
          <w:sz w:val="24"/>
          <w:szCs w:val="24"/>
        </w:rPr>
        <w:t>собенности морально-этических отношений в терапии критических состояний</w:t>
      </w:r>
    </w:p>
    <w:p w:rsidR="00FC5CEE" w:rsidRDefault="00FC5CEE" w:rsidP="00AC05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A35B34" w:rsidRDefault="007E1F3E" w:rsidP="00A35B3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BD5">
        <w:rPr>
          <w:rFonts w:ascii="Times New Roman" w:hAnsi="Times New Roman" w:cs="Times New Roman"/>
          <w:sz w:val="24"/>
          <w:szCs w:val="24"/>
        </w:rPr>
        <w:t xml:space="preserve">- </w:t>
      </w:r>
      <w:r w:rsidR="00AC05F1">
        <w:rPr>
          <w:rFonts w:ascii="Times New Roman" w:hAnsi="Times New Roman" w:cs="Times New Roman"/>
          <w:sz w:val="24"/>
          <w:szCs w:val="24"/>
        </w:rPr>
        <w:t xml:space="preserve">  </w:t>
      </w:r>
      <w:r w:rsidR="00A35B34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заболеваниями</w:t>
      </w:r>
    </w:p>
    <w:p w:rsidR="00A35B34" w:rsidRPr="00A35B34" w:rsidRDefault="00A35B34" w:rsidP="00A35B34">
      <w:pPr>
        <w:pStyle w:val="a8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A35B34" w:rsidRPr="00A35B34" w:rsidRDefault="00A35B34" w:rsidP="00A35B34">
      <w:pPr>
        <w:pStyle w:val="a8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A35B34" w:rsidRPr="00A35B34" w:rsidRDefault="00A35B34" w:rsidP="00A35B34">
      <w:pPr>
        <w:pStyle w:val="a8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При разрешении моральных конфликтов руководствоваться интересами пациентов.</w:t>
      </w:r>
    </w:p>
    <w:p w:rsidR="00A35B34" w:rsidRPr="00A35B34" w:rsidRDefault="00A35B34" w:rsidP="00A35B34">
      <w:pPr>
        <w:pStyle w:val="a8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Защищать права пациентов на информацию, на свободу выбора и свободу действий.</w:t>
      </w:r>
    </w:p>
    <w:p w:rsidR="00A35B34" w:rsidRPr="00A35B34" w:rsidRDefault="00A35B34" w:rsidP="00A35B34">
      <w:pPr>
        <w:pStyle w:val="a8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Защищать неприкосновенность частной жизни, как основу человеческого достоинства пациентов.</w:t>
      </w:r>
    </w:p>
    <w:p w:rsidR="00A35B34" w:rsidRPr="00A35B34" w:rsidRDefault="00A35B34" w:rsidP="00A35B34">
      <w:pPr>
        <w:pStyle w:val="a8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35B34">
        <w:rPr>
          <w:rFonts w:ascii="Times New Roman" w:hAnsi="Times New Roman" w:cs="Times New Roman"/>
          <w:sz w:val="24"/>
          <w:szCs w:val="24"/>
        </w:rPr>
        <w:t>Сохранять конфиденциальность (врачебную тайну).</w:t>
      </w:r>
    </w:p>
    <w:p w:rsidR="00A35B34" w:rsidRDefault="00A35B34" w:rsidP="00A35B34">
      <w:pPr>
        <w:pStyle w:val="a8"/>
        <w:numPr>
          <w:ilvl w:val="0"/>
          <w:numId w:val="24"/>
        </w:numPr>
        <w:spacing w:after="0" w:line="240" w:lineRule="auto"/>
        <w:ind w:left="0" w:firstLine="284"/>
        <w:jc w:val="both"/>
      </w:pPr>
      <w:r w:rsidRPr="00A35B34">
        <w:rPr>
          <w:rFonts w:ascii="Times New Roman" w:hAnsi="Times New Roman" w:cs="Times New Roman"/>
          <w:sz w:val="24"/>
          <w:szCs w:val="24"/>
        </w:rPr>
        <w:t>Проявлять такт и деликатность при общении с больными и родственниками больных людей</w:t>
      </w:r>
    </w:p>
    <w:p w:rsidR="00AC05F1" w:rsidRDefault="00AC05F1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A158C8" w:rsidRPr="00A158C8" w:rsidRDefault="00A158C8" w:rsidP="00A158C8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C8">
        <w:rPr>
          <w:rFonts w:ascii="Times New Roman" w:hAnsi="Times New Roman" w:cs="Times New Roman"/>
          <w:sz w:val="24"/>
          <w:szCs w:val="24"/>
        </w:rPr>
        <w:t>Навыками информационного поиска</w:t>
      </w:r>
    </w:p>
    <w:p w:rsidR="00A158C8" w:rsidRPr="00A158C8" w:rsidRDefault="00A158C8" w:rsidP="00A158C8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C8">
        <w:rPr>
          <w:rFonts w:ascii="Times New Roman" w:hAnsi="Times New Roman" w:cs="Times New Roman"/>
          <w:sz w:val="24"/>
          <w:szCs w:val="24"/>
        </w:rPr>
        <w:t>Навыками устного общения</w:t>
      </w:r>
    </w:p>
    <w:p w:rsidR="00AC05F1" w:rsidRDefault="00A158C8" w:rsidP="00A158C8">
      <w:pPr>
        <w:pStyle w:val="a8"/>
        <w:numPr>
          <w:ilvl w:val="0"/>
          <w:numId w:val="23"/>
        </w:numPr>
        <w:tabs>
          <w:tab w:val="left" w:pos="459"/>
        </w:tabs>
        <w:spacing w:after="0"/>
        <w:ind w:left="0" w:firstLine="4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со справочной литературой</w:t>
      </w:r>
      <w:r w:rsidR="00AC05F1" w:rsidRPr="00AC05F1">
        <w:rPr>
          <w:rFonts w:ascii="Times New Roman" w:hAnsi="Times New Roman" w:cs="Times New Roman"/>
          <w:sz w:val="24"/>
          <w:szCs w:val="28"/>
        </w:rPr>
        <w:t>;</w:t>
      </w:r>
    </w:p>
    <w:p w:rsidR="00A158C8" w:rsidRPr="00A158C8" w:rsidRDefault="00A158C8" w:rsidP="00A158C8">
      <w:pPr>
        <w:pStyle w:val="a8"/>
        <w:numPr>
          <w:ilvl w:val="0"/>
          <w:numId w:val="23"/>
        </w:numPr>
        <w:tabs>
          <w:tab w:val="left" w:pos="459"/>
        </w:tabs>
        <w:spacing w:after="0"/>
        <w:ind w:left="0" w:firstLine="4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Навыками координации и кооперации коллективной деятельности, направленной на излечение пациентов</w:t>
      </w:r>
    </w:p>
    <w:p w:rsidR="00A158C8" w:rsidRPr="00A158C8" w:rsidRDefault="00A158C8" w:rsidP="00A158C8">
      <w:pPr>
        <w:pStyle w:val="a8"/>
        <w:numPr>
          <w:ilvl w:val="0"/>
          <w:numId w:val="23"/>
        </w:numPr>
        <w:tabs>
          <w:tab w:val="left" w:pos="459"/>
        </w:tabs>
        <w:spacing w:after="0"/>
        <w:ind w:left="0" w:firstLine="4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Навыками педагогической деятельности</w:t>
      </w:r>
    </w:p>
    <w:p w:rsidR="00A158C8" w:rsidRPr="00A158C8" w:rsidRDefault="00A158C8" w:rsidP="00A158C8">
      <w:pPr>
        <w:pStyle w:val="a8"/>
        <w:numPr>
          <w:ilvl w:val="0"/>
          <w:numId w:val="23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proofErr w:type="gramStart"/>
      <w:r w:rsidRPr="00A158C8">
        <w:rPr>
          <w:rFonts w:ascii="Times New Roman" w:hAnsi="Times New Roman" w:cs="Times New Roman"/>
          <w:sz w:val="24"/>
          <w:szCs w:val="24"/>
        </w:rPr>
        <w:t>Высокой  профессиональной</w:t>
      </w:r>
      <w:proofErr w:type="gramEnd"/>
      <w:r w:rsidRPr="00A158C8">
        <w:rPr>
          <w:rFonts w:ascii="Times New Roman" w:hAnsi="Times New Roman" w:cs="Times New Roman"/>
          <w:sz w:val="24"/>
          <w:szCs w:val="24"/>
        </w:rPr>
        <w:t xml:space="preserve">  культурой  деятельности,  ка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58C8">
        <w:rPr>
          <w:rFonts w:ascii="Times New Roman" w:hAnsi="Times New Roman" w:cs="Times New Roman"/>
          <w:sz w:val="24"/>
          <w:szCs w:val="24"/>
        </w:rPr>
        <w:t xml:space="preserve"> </w:t>
      </w:r>
      <w:r w:rsidRPr="00A158C8">
        <w:rPr>
          <w:rFonts w:ascii="Times New Roman" w:hAnsi="Times New Roman" w:cs="Times New Roman"/>
          <w:sz w:val="24"/>
          <w:szCs w:val="24"/>
        </w:rPr>
        <w:t>гражданина  своей</w:t>
      </w:r>
      <w:r w:rsidRPr="00A158C8">
        <w:rPr>
          <w:rFonts w:ascii="Times New Roman" w:hAnsi="Times New Roman" w:cs="Times New Roman"/>
          <w:sz w:val="24"/>
          <w:szCs w:val="24"/>
        </w:rPr>
        <w:t xml:space="preserve"> </w:t>
      </w:r>
      <w:r w:rsidRPr="00A158C8">
        <w:rPr>
          <w:rFonts w:ascii="Times New Roman" w:hAnsi="Times New Roman" w:cs="Times New Roman"/>
          <w:sz w:val="24"/>
          <w:szCs w:val="24"/>
        </w:rPr>
        <w:t>страны, так и специалиста врача-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гастроэнтерлога</w:t>
      </w:r>
      <w:proofErr w:type="spellEnd"/>
    </w:p>
    <w:p w:rsidR="00A158C8" w:rsidRPr="00A158C8" w:rsidRDefault="00A158C8" w:rsidP="00A158C8">
      <w:pPr>
        <w:pStyle w:val="a8"/>
        <w:numPr>
          <w:ilvl w:val="0"/>
          <w:numId w:val="23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8C8">
        <w:rPr>
          <w:rFonts w:ascii="Times New Roman" w:hAnsi="Times New Roman" w:cs="Times New Roman"/>
          <w:sz w:val="24"/>
          <w:szCs w:val="24"/>
        </w:rPr>
        <w:t>Деонтологическими</w:t>
      </w:r>
      <w:proofErr w:type="spellEnd"/>
      <w:r w:rsidRPr="00A158C8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158C8">
        <w:rPr>
          <w:rFonts w:ascii="Times New Roman" w:hAnsi="Times New Roman" w:cs="Times New Roman"/>
          <w:sz w:val="24"/>
          <w:szCs w:val="24"/>
        </w:rPr>
        <w:t xml:space="preserve">  этическими  основами  организации здорового образа жизни</w:t>
      </w:r>
      <w:r w:rsidRPr="00A158C8">
        <w:rPr>
          <w:rFonts w:ascii="Times New Roman" w:hAnsi="Times New Roman" w:cs="Times New Roman"/>
          <w:sz w:val="24"/>
          <w:szCs w:val="24"/>
        </w:rPr>
        <w:t xml:space="preserve"> </w:t>
      </w:r>
      <w:r w:rsidRPr="00A158C8">
        <w:rPr>
          <w:rFonts w:ascii="Times New Roman" w:hAnsi="Times New Roman" w:cs="Times New Roman"/>
          <w:sz w:val="24"/>
          <w:szCs w:val="24"/>
        </w:rPr>
        <w:t>и  управления распространением заболеваний, устранения вредного влияния факторов среды обитания</w:t>
      </w:r>
    </w:p>
    <w:p w:rsidR="00EE5A1D" w:rsidRPr="00AC05F1" w:rsidRDefault="00EE5A1D" w:rsidP="00EE5A1D">
      <w:pPr>
        <w:pStyle w:val="a8"/>
        <w:spacing w:after="0"/>
        <w:ind w:left="414"/>
        <w:jc w:val="both"/>
        <w:rPr>
          <w:rFonts w:ascii="Times New Roman" w:hAnsi="Times New Roman" w:cs="Times New Roman"/>
          <w:sz w:val="24"/>
          <w:szCs w:val="28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A158C8">
        <w:rPr>
          <w:rFonts w:cs="Times New Roman"/>
          <w:color w:val="000000"/>
          <w:sz w:val="24"/>
          <w:szCs w:val="24"/>
          <w:lang w:bidi="ru-RU"/>
        </w:rPr>
        <w:t>Деонто</w:t>
      </w:r>
      <w:r w:rsidR="00EE5A1D">
        <w:rPr>
          <w:rFonts w:cs="Times New Roman"/>
          <w:color w:val="000000"/>
          <w:sz w:val="24"/>
          <w:szCs w:val="24"/>
          <w:lang w:bidi="ru-RU"/>
        </w:rPr>
        <w:t>логия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EB6924">
        <w:rPr>
          <w:rFonts w:cs="Times New Roman"/>
          <w:b w:val="0"/>
          <w:color w:val="000000"/>
          <w:sz w:val="24"/>
          <w:szCs w:val="24"/>
          <w:lang w:bidi="ru-RU"/>
        </w:rPr>
        <w:t>Деонт</w:t>
      </w:r>
      <w:r w:rsidR="00EE5A1D">
        <w:rPr>
          <w:rFonts w:cs="Times New Roman"/>
          <w:b w:val="0"/>
          <w:color w:val="000000"/>
          <w:sz w:val="24"/>
          <w:szCs w:val="24"/>
          <w:lang w:bidi="ru-RU"/>
        </w:rPr>
        <w:t>ология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» Б1.</w:t>
      </w:r>
      <w:r w:rsidR="00EB6924">
        <w:rPr>
          <w:rFonts w:cs="Times New Roman"/>
          <w:b w:val="0"/>
          <w:color w:val="000000"/>
          <w:sz w:val="24"/>
          <w:szCs w:val="24"/>
          <w:lang w:bidi="ru-RU"/>
        </w:rPr>
        <w:t>В. ДВ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EE5A1D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EB6924">
        <w:rPr>
          <w:rFonts w:cs="Times New Roman"/>
          <w:b w:val="0"/>
          <w:color w:val="000000"/>
          <w:sz w:val="24"/>
          <w:szCs w:val="24"/>
          <w:lang w:bidi="ru-RU"/>
        </w:rPr>
        <w:t>дисциплинам по выбору Б1.В.ДВ вариативн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ой части Б1.</w:t>
      </w:r>
      <w:r w:rsidR="00EB6924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, дисциплины</w:t>
      </w:r>
      <w:r w:rsidR="00B33EF2">
        <w:rPr>
          <w:rFonts w:cs="Times New Roman"/>
          <w:b w:val="0"/>
          <w:color w:val="000000"/>
          <w:sz w:val="24"/>
          <w:szCs w:val="24"/>
          <w:lang w:bidi="ru-RU"/>
        </w:rPr>
        <w:t xml:space="preserve"> (модули)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Б1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EB6924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2</w:t>
      </w:r>
      <w:r w:rsidR="006077AC" w:rsidRPr="00C57E98">
        <w:t xml:space="preserve"> зачетны</w:t>
      </w:r>
      <w:r>
        <w:t>е</w:t>
      </w:r>
      <w:r w:rsidR="00B33EF2">
        <w:t xml:space="preserve"> единиц</w:t>
      </w:r>
      <w:r>
        <w:t>ы</w:t>
      </w:r>
      <w:r w:rsidR="006077AC" w:rsidRPr="00C57E98">
        <w:t xml:space="preserve"> </w:t>
      </w:r>
      <w:r w:rsidR="00C57E98">
        <w:t>(</w:t>
      </w:r>
      <w:r>
        <w:t>72</w:t>
      </w:r>
      <w:r w:rsidR="006077AC" w:rsidRPr="00C57E98">
        <w:t xml:space="preserve"> час</w:t>
      </w:r>
      <w:r>
        <w:t>а</w:t>
      </w:r>
      <w:r w:rsidR="00C57E98">
        <w:t xml:space="preserve">), из них аудиторных </w:t>
      </w:r>
      <w:r>
        <w:t>48</w:t>
      </w:r>
      <w:r w:rsidR="00C57E98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B6924" w:rsidRPr="000E3067" w:rsidTr="001B53DF">
        <w:tc>
          <w:tcPr>
            <w:tcW w:w="426" w:type="dxa"/>
          </w:tcPr>
          <w:p w:rsidR="00EB6924" w:rsidRPr="000E3067" w:rsidRDefault="00EB6924" w:rsidP="00EB6924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24" w:rsidRPr="00EB4AE7" w:rsidRDefault="00EB6924" w:rsidP="00EB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ПК-1</w:t>
            </w:r>
          </w:p>
        </w:tc>
        <w:tc>
          <w:tcPr>
            <w:tcW w:w="2580" w:type="dxa"/>
          </w:tcPr>
          <w:p w:rsidR="00EB6924" w:rsidRPr="00EB4AE7" w:rsidRDefault="00EB6924" w:rsidP="00EB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E4">
              <w:rPr>
                <w:rFonts w:ascii="Times New Roman" w:hAnsi="Times New Roman" w:cs="Times New Roman"/>
                <w:sz w:val="24"/>
                <w:szCs w:val="24"/>
              </w:rPr>
              <w:t>Этика как наука</w:t>
            </w:r>
          </w:p>
        </w:tc>
        <w:tc>
          <w:tcPr>
            <w:tcW w:w="5074" w:type="dxa"/>
          </w:tcPr>
          <w:p w:rsidR="00EB6924" w:rsidRDefault="00EB6924" w:rsidP="00EB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этики. История развития этики.</w:t>
            </w:r>
          </w:p>
          <w:p w:rsidR="00EB6924" w:rsidRPr="00EB4AE7" w:rsidRDefault="00EB6924" w:rsidP="00EB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этики, этика и мораль.</w:t>
            </w:r>
          </w:p>
        </w:tc>
      </w:tr>
      <w:tr w:rsidR="00EB6924" w:rsidRPr="000E3067" w:rsidTr="001B53DF">
        <w:tc>
          <w:tcPr>
            <w:tcW w:w="426" w:type="dxa"/>
          </w:tcPr>
          <w:p w:rsidR="00EB6924" w:rsidRPr="000E3067" w:rsidRDefault="00EB6924" w:rsidP="00EB6924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24" w:rsidRPr="00EB4AE7" w:rsidRDefault="00EB6924" w:rsidP="00EB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ПК-1</w:t>
            </w:r>
          </w:p>
        </w:tc>
        <w:tc>
          <w:tcPr>
            <w:tcW w:w="2580" w:type="dxa"/>
          </w:tcPr>
          <w:p w:rsidR="00EB6924" w:rsidRPr="006A1BE4" w:rsidRDefault="00EB6924" w:rsidP="00EB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Понятие о медицинской деонтологии</w:t>
            </w:r>
          </w:p>
        </w:tc>
        <w:tc>
          <w:tcPr>
            <w:tcW w:w="5074" w:type="dxa"/>
          </w:tcPr>
          <w:p w:rsidR="00EB6924" w:rsidRDefault="00EB6924" w:rsidP="00EB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деонтологии. История развития деонтологии.</w:t>
            </w:r>
          </w:p>
          <w:p w:rsidR="00EB6924" w:rsidRPr="0072578A" w:rsidRDefault="00EB6924" w:rsidP="00EB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деонтологии.</w:t>
            </w:r>
          </w:p>
          <w:p w:rsidR="00EB6924" w:rsidRPr="00EB4AE7" w:rsidRDefault="00EB6924" w:rsidP="00EB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Этический кодекс медицинского работника.</w:t>
            </w:r>
          </w:p>
        </w:tc>
      </w:tr>
      <w:tr w:rsidR="00EB6924" w:rsidRPr="000E3067" w:rsidTr="001B53DF">
        <w:trPr>
          <w:trHeight w:val="2010"/>
        </w:trPr>
        <w:tc>
          <w:tcPr>
            <w:tcW w:w="426" w:type="dxa"/>
          </w:tcPr>
          <w:p w:rsidR="00EB6924" w:rsidRPr="000E3067" w:rsidRDefault="00EB6924" w:rsidP="00EB6924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24" w:rsidRPr="00EB4AE7" w:rsidRDefault="00EB6924" w:rsidP="00EB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ПК-1</w:t>
            </w:r>
          </w:p>
        </w:tc>
        <w:tc>
          <w:tcPr>
            <w:tcW w:w="2580" w:type="dxa"/>
          </w:tcPr>
          <w:p w:rsidR="00EB6924" w:rsidRPr="006A1BE4" w:rsidRDefault="00EB6924" w:rsidP="00EB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50">
              <w:rPr>
                <w:rFonts w:ascii="Times New Roman" w:hAnsi="Times New Roman" w:cs="Times New Roman"/>
                <w:sz w:val="24"/>
                <w:szCs w:val="24"/>
              </w:rPr>
              <w:t>Этические основы профессиональной деятельности 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5074" w:type="dxa"/>
          </w:tcPr>
          <w:p w:rsidR="00EB6924" w:rsidRPr="0072578A" w:rsidRDefault="00EB6924" w:rsidP="00EB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Взаимоотношения медицинского работника и больного.</w:t>
            </w:r>
          </w:p>
          <w:p w:rsidR="00EB6924" w:rsidRDefault="00EB6924" w:rsidP="00EB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медицинскими работниками.</w:t>
            </w:r>
          </w:p>
          <w:p w:rsidR="00EB6924" w:rsidRPr="00EB4AE7" w:rsidRDefault="00EB6924" w:rsidP="00EB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Взаимоотношения среднего медицинского работника и врача.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89657D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</w:t>
      </w:r>
      <w:r w:rsidR="00EB6924">
        <w:rPr>
          <w:rFonts w:ascii="Times New Roman" w:hAnsi="Times New Roman" w:cs="Times New Roman"/>
          <w:bCs/>
          <w:sz w:val="24"/>
          <w:szCs w:val="24"/>
        </w:rPr>
        <w:t>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 w:rsidR="00EB6924">
        <w:rPr>
          <w:rFonts w:ascii="Times New Roman" w:hAnsi="Times New Roman" w:cs="Times New Roman"/>
          <w:bCs/>
          <w:sz w:val="24"/>
          <w:szCs w:val="24"/>
        </w:rPr>
        <w:t>ю</w:t>
      </w:r>
    </w:p>
    <w:p w:rsidR="000E3067" w:rsidRDefault="000E3067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50">
        <w:rPr>
          <w:rFonts w:ascii="Times New Roman" w:hAnsi="Times New Roman"/>
          <w:sz w:val="24"/>
          <w:szCs w:val="24"/>
        </w:rPr>
        <w:t>интегративно</w:t>
      </w:r>
      <w:proofErr w:type="gramEnd"/>
      <w:r w:rsidRPr="007C6B50">
        <w:rPr>
          <w:rFonts w:ascii="Times New Roman" w:hAnsi="Times New Roman"/>
          <w:sz w:val="24"/>
          <w:szCs w:val="24"/>
        </w:rPr>
        <w:t>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0E3067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экспериментально-практические,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3B5476">
        <w:rPr>
          <w:rFonts w:ascii="Times New Roman" w:hAnsi="Times New Roman"/>
          <w:sz w:val="24"/>
          <w:szCs w:val="24"/>
        </w:rPr>
        <w:t>деонт</w:t>
      </w:r>
      <w:r w:rsidR="000E3067">
        <w:rPr>
          <w:rFonts w:ascii="Times New Roman" w:hAnsi="Times New Roman"/>
          <w:sz w:val="24"/>
          <w:szCs w:val="24"/>
        </w:rPr>
        <w:t>ологии</w:t>
      </w:r>
      <w:r w:rsidRPr="007C6B50">
        <w:rPr>
          <w:rFonts w:ascii="Times New Roman" w:hAnsi="Times New Roman"/>
          <w:sz w:val="24"/>
          <w:szCs w:val="24"/>
        </w:rPr>
        <w:t xml:space="preserve"> проводится с учётом уже имеющихся у </w:t>
      </w:r>
      <w:r w:rsidR="000E3067">
        <w:rPr>
          <w:rFonts w:ascii="Times New Roman" w:hAnsi="Times New Roman"/>
          <w:sz w:val="24"/>
          <w:szCs w:val="24"/>
        </w:rPr>
        <w:t>ординаторов</w:t>
      </w:r>
      <w:r w:rsidRPr="007C6B50">
        <w:rPr>
          <w:rFonts w:ascii="Times New Roman" w:hAnsi="Times New Roman"/>
          <w:sz w:val="24"/>
          <w:szCs w:val="24"/>
        </w:rPr>
        <w:t xml:space="preserve"> знаний </w:t>
      </w:r>
      <w:r w:rsidR="000E3067">
        <w:rPr>
          <w:rFonts w:ascii="Times New Roman" w:hAnsi="Times New Roman"/>
          <w:sz w:val="24"/>
          <w:szCs w:val="24"/>
        </w:rPr>
        <w:t>по специальностям «Лечебное дело» или «Педиатрия»</w:t>
      </w:r>
      <w:r w:rsidRPr="007C6B50">
        <w:rPr>
          <w:rFonts w:ascii="Times New Roman" w:hAnsi="Times New Roman"/>
          <w:sz w:val="24"/>
          <w:szCs w:val="24"/>
        </w:rPr>
        <w:t>,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</w:t>
      </w:r>
      <w:r w:rsidR="003B5476">
        <w:rPr>
          <w:rFonts w:ascii="Times New Roman" w:hAnsi="Times New Roman"/>
          <w:sz w:val="24"/>
          <w:szCs w:val="24"/>
        </w:rPr>
        <w:t>й</w:t>
      </w:r>
      <w:r w:rsidR="000E3067">
        <w:rPr>
          <w:rFonts w:ascii="Times New Roman" w:hAnsi="Times New Roman"/>
          <w:sz w:val="24"/>
          <w:szCs w:val="24"/>
        </w:rPr>
        <w:t xml:space="preserve"> модул</w:t>
      </w:r>
      <w:r w:rsidR="003B5476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 xml:space="preserve">, проводится чтение лекций, проведение интегрированных по формам и методам обучения </w:t>
      </w:r>
      <w:r w:rsidR="000E3067">
        <w:rPr>
          <w:rFonts w:ascii="Times New Roman" w:hAnsi="Times New Roman"/>
          <w:sz w:val="24"/>
          <w:szCs w:val="24"/>
        </w:rPr>
        <w:t xml:space="preserve">семинарских и </w:t>
      </w:r>
      <w:r w:rsidRPr="007C6B50">
        <w:rPr>
          <w:rFonts w:ascii="Times New Roman" w:hAnsi="Times New Roman"/>
          <w:sz w:val="24"/>
          <w:szCs w:val="24"/>
        </w:rPr>
        <w:t xml:space="preserve">практических занятий, организация самостоятельной работы </w:t>
      </w:r>
      <w:r w:rsidR="000E3067">
        <w:rPr>
          <w:rFonts w:ascii="Times New Roman" w:hAnsi="Times New Roman"/>
          <w:sz w:val="24"/>
          <w:szCs w:val="24"/>
        </w:rPr>
        <w:t>ординатор</w:t>
      </w:r>
      <w:r w:rsidRPr="007C6B50">
        <w:rPr>
          <w:rFonts w:ascii="Times New Roman" w:hAnsi="Times New Roman"/>
          <w:sz w:val="24"/>
          <w:szCs w:val="24"/>
        </w:rPr>
        <w:t>ов и ее методическое сопровождение.</w:t>
      </w:r>
      <w:r w:rsidR="000E3067">
        <w:rPr>
          <w:rFonts w:ascii="Times New Roman" w:hAnsi="Times New Roman"/>
          <w:sz w:val="24"/>
          <w:szCs w:val="24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 xml:space="preserve">дельный вес занятий, проводимых в интерактивных формах, составляет </w:t>
      </w:r>
      <w:r w:rsidR="003B5476">
        <w:rPr>
          <w:rFonts w:ascii="Times New Roman" w:hAnsi="Times New Roman"/>
          <w:sz w:val="24"/>
          <w:szCs w:val="26"/>
        </w:rPr>
        <w:t>5</w:t>
      </w:r>
      <w:r w:rsidRPr="007C6B50">
        <w:rPr>
          <w:rFonts w:ascii="Times New Roman" w:hAnsi="Times New Roman"/>
          <w:sz w:val="24"/>
          <w:szCs w:val="26"/>
        </w:rPr>
        <w:t xml:space="preserve"> % от аудиторных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3B5476">
        <w:rPr>
          <w:rFonts w:ascii="Times New Roman" w:hAnsi="Times New Roman"/>
          <w:bCs/>
          <w:sz w:val="24"/>
          <w:szCs w:val="24"/>
        </w:rPr>
        <w:t>Деонт</w:t>
      </w:r>
      <w:r w:rsidR="000E3067">
        <w:rPr>
          <w:rFonts w:ascii="Times New Roman" w:hAnsi="Times New Roman"/>
          <w:bCs/>
          <w:sz w:val="24"/>
          <w:szCs w:val="24"/>
        </w:rPr>
        <w:t>ология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устный опрос </w:t>
      </w:r>
      <w:r w:rsidR="00BE113F">
        <w:rPr>
          <w:rFonts w:ascii="Times New Roman" w:hAnsi="Times New Roman"/>
          <w:sz w:val="24"/>
          <w:szCs w:val="24"/>
        </w:rPr>
        <w:t>ординаторов</w:t>
      </w:r>
      <w:r w:rsidRPr="007C6B50">
        <w:rPr>
          <w:rFonts w:ascii="Times New Roman" w:hAnsi="Times New Roman"/>
          <w:sz w:val="24"/>
          <w:szCs w:val="24"/>
        </w:rPr>
        <w:t xml:space="preserve">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используются активные и интерактивные формы, например, проблемные лекци</w:t>
      </w:r>
      <w:r w:rsidR="00BE113F">
        <w:rPr>
          <w:rFonts w:ascii="Times New Roman" w:hAnsi="Times New Roman"/>
          <w:sz w:val="24"/>
          <w:szCs w:val="24"/>
        </w:rPr>
        <w:t>и, консультации в малых группах</w:t>
      </w:r>
      <w:r w:rsidRPr="007C6B50">
        <w:rPr>
          <w:rFonts w:ascii="Times New Roman" w:hAnsi="Times New Roman"/>
          <w:sz w:val="24"/>
          <w:szCs w:val="24"/>
        </w:rPr>
        <w:t>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B26">
        <w:rPr>
          <w:rFonts w:ascii="Times New Roman" w:hAnsi="Times New Roman"/>
          <w:sz w:val="24"/>
          <w:szCs w:val="24"/>
        </w:rPr>
        <w:t>проблемного</w:t>
      </w:r>
      <w:proofErr w:type="gramEnd"/>
      <w:r w:rsidRPr="00F67B26">
        <w:rPr>
          <w:rFonts w:ascii="Times New Roman" w:hAnsi="Times New Roman"/>
          <w:sz w:val="24"/>
          <w:szCs w:val="24"/>
        </w:rPr>
        <w:t xml:space="preserve"> познания (метод выдвижения и разрешения гипотез, метод догадки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B26">
        <w:rPr>
          <w:rFonts w:ascii="Times New Roman" w:hAnsi="Times New Roman"/>
          <w:sz w:val="24"/>
          <w:szCs w:val="24"/>
        </w:rPr>
        <w:lastRenderedPageBreak/>
        <w:t>диалогового</w:t>
      </w:r>
      <w:proofErr w:type="gramEnd"/>
      <w:r w:rsidRPr="00F67B26">
        <w:rPr>
          <w:rFonts w:ascii="Times New Roman" w:hAnsi="Times New Roman"/>
          <w:sz w:val="24"/>
          <w:szCs w:val="24"/>
        </w:rPr>
        <w:t xml:space="preserve">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B26">
        <w:rPr>
          <w:rFonts w:ascii="Times New Roman" w:hAnsi="Times New Roman"/>
          <w:sz w:val="24"/>
          <w:szCs w:val="24"/>
        </w:rPr>
        <w:t>укрупнения</w:t>
      </w:r>
      <w:proofErr w:type="gramEnd"/>
      <w:r w:rsidRPr="00F67B26">
        <w:rPr>
          <w:rFonts w:ascii="Times New Roman" w:hAnsi="Times New Roman"/>
          <w:sz w:val="24"/>
          <w:szCs w:val="24"/>
        </w:rPr>
        <w:t xml:space="preserve">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обеспечивающих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Pr="004C1FF1" w:rsidRDefault="00BE113F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  <w:r w:rsidR="00BE113F">
        <w:rPr>
          <w:rFonts w:ascii="Times New Roman" w:hAnsi="Times New Roman" w:cs="Times New Roman"/>
          <w:sz w:val="24"/>
          <w:szCs w:val="24"/>
        </w:rPr>
        <w:t xml:space="preserve"> (опрос)</w:t>
      </w:r>
    </w:p>
    <w:p w:rsidR="00B45BFB" w:rsidRP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="00BE113F">
        <w:rPr>
          <w:rFonts w:ascii="Times New Roman" w:hAnsi="Times New Roman" w:cs="Times New Roman"/>
          <w:b/>
          <w:bCs/>
          <w:sz w:val="24"/>
          <w:szCs w:val="24"/>
        </w:rPr>
        <w:t>зач</w:t>
      </w:r>
      <w:r w:rsidR="003E49B2">
        <w:rPr>
          <w:rFonts w:ascii="Times New Roman" w:hAnsi="Times New Roman" w:cs="Times New Roman"/>
          <w:b/>
          <w:bCs/>
          <w:sz w:val="24"/>
          <w:szCs w:val="24"/>
        </w:rPr>
        <w:t>тено</w:t>
      </w:r>
    </w:p>
    <w:p w:rsidR="00BE113F" w:rsidRDefault="00BE113F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BE113F">
        <w:rPr>
          <w:rFonts w:ascii="Times New Roman" w:hAnsi="Times New Roman" w:cs="Times New Roman"/>
          <w:bCs/>
          <w:sz w:val="24"/>
          <w:szCs w:val="24"/>
        </w:rPr>
        <w:t>Плешкова М.А., Кокарев</w:t>
      </w:r>
      <w:r w:rsidR="006E6D27">
        <w:rPr>
          <w:rFonts w:ascii="Times New Roman" w:hAnsi="Times New Roman" w:cs="Times New Roman"/>
          <w:bCs/>
          <w:sz w:val="24"/>
          <w:szCs w:val="24"/>
        </w:rPr>
        <w:t xml:space="preserve"> Ю.С</w:t>
      </w:r>
      <w:r w:rsidRPr="004C1FF1">
        <w:rPr>
          <w:rFonts w:ascii="Times New Roman" w:hAnsi="Times New Roman" w:cs="Times New Roman"/>
          <w:bCs/>
          <w:sz w:val="24"/>
          <w:szCs w:val="24"/>
        </w:rPr>
        <w:t>.</w:t>
      </w:r>
      <w:bookmarkStart w:id="1" w:name="_GoBack"/>
      <w:bookmarkEnd w:id="1"/>
    </w:p>
    <w:sectPr w:rsidR="00B45BFB" w:rsidRPr="004C1FF1" w:rsidSect="00FC5CEE">
      <w:headerReference w:type="default" r:id="rId8"/>
      <w:headerReference w:type="first" r:id="rId9"/>
      <w:pgSz w:w="11906" w:h="16838"/>
      <w:pgMar w:top="1560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AF" w:rsidRDefault="004839AF" w:rsidP="003125CC">
      <w:pPr>
        <w:spacing w:after="0" w:line="240" w:lineRule="auto"/>
      </w:pPr>
      <w:r>
        <w:separator/>
      </w:r>
    </w:p>
  </w:endnote>
  <w:endnote w:type="continuationSeparator" w:id="0">
    <w:p w:rsidR="004839AF" w:rsidRDefault="004839AF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AF" w:rsidRDefault="004839AF" w:rsidP="003125CC">
      <w:pPr>
        <w:spacing w:after="0" w:line="240" w:lineRule="auto"/>
      </w:pPr>
      <w:r>
        <w:separator/>
      </w:r>
    </w:p>
  </w:footnote>
  <w:footnote w:type="continuationSeparator" w:id="0">
    <w:p w:rsidR="004839AF" w:rsidRDefault="004839AF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0E3067" w:rsidRDefault="00C10F7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67" w:rsidRDefault="000E306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893"/>
    <w:multiLevelType w:val="hybridMultilevel"/>
    <w:tmpl w:val="5458233C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216"/>
    <w:multiLevelType w:val="hybridMultilevel"/>
    <w:tmpl w:val="E4B6D986"/>
    <w:lvl w:ilvl="0" w:tplc="56021C6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5B77"/>
    <w:multiLevelType w:val="hybridMultilevel"/>
    <w:tmpl w:val="4EDA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17B17"/>
    <w:multiLevelType w:val="hybridMultilevel"/>
    <w:tmpl w:val="C86A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EE3791"/>
    <w:multiLevelType w:val="hybridMultilevel"/>
    <w:tmpl w:val="D32E1D1A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83AC2"/>
    <w:multiLevelType w:val="hybridMultilevel"/>
    <w:tmpl w:val="E498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A0BC1"/>
    <w:multiLevelType w:val="hybridMultilevel"/>
    <w:tmpl w:val="A252A8D6"/>
    <w:lvl w:ilvl="0" w:tplc="3C18F53A">
      <w:start w:val="9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1108"/>
    <w:multiLevelType w:val="hybridMultilevel"/>
    <w:tmpl w:val="461C30CC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44F642BA"/>
    <w:multiLevelType w:val="hybridMultilevel"/>
    <w:tmpl w:val="29EA658C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A2C1B"/>
    <w:multiLevelType w:val="hybridMultilevel"/>
    <w:tmpl w:val="BEC894AE"/>
    <w:lvl w:ilvl="0" w:tplc="00000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65994"/>
    <w:multiLevelType w:val="hybridMultilevel"/>
    <w:tmpl w:val="72C6AB5C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139B5"/>
    <w:multiLevelType w:val="hybridMultilevel"/>
    <w:tmpl w:val="54C4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24CA9"/>
    <w:multiLevelType w:val="hybridMultilevel"/>
    <w:tmpl w:val="69AE95FA"/>
    <w:lvl w:ilvl="0" w:tplc="357C412C">
      <w:start w:val="1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8">
    <w:nsid w:val="5F074C4C"/>
    <w:multiLevelType w:val="hybridMultilevel"/>
    <w:tmpl w:val="965CD1E2"/>
    <w:lvl w:ilvl="0" w:tplc="0EBCAA32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BA23DB"/>
    <w:multiLevelType w:val="hybridMultilevel"/>
    <w:tmpl w:val="8BA6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55398"/>
    <w:multiLevelType w:val="hybridMultilevel"/>
    <w:tmpl w:val="59D2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6"/>
  </w:num>
  <w:num w:numId="5">
    <w:abstractNumId w:val="21"/>
  </w:num>
  <w:num w:numId="6">
    <w:abstractNumId w:val="17"/>
  </w:num>
  <w:num w:numId="7">
    <w:abstractNumId w:val="4"/>
  </w:num>
  <w:num w:numId="8">
    <w:abstractNumId w:val="24"/>
  </w:num>
  <w:num w:numId="9">
    <w:abstractNumId w:val="2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23"/>
  </w:num>
  <w:num w:numId="15">
    <w:abstractNumId w:val="5"/>
  </w:num>
  <w:num w:numId="16">
    <w:abstractNumId w:val="20"/>
  </w:num>
  <w:num w:numId="1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"/>
  </w:num>
  <w:num w:numId="22">
    <w:abstractNumId w:val="18"/>
  </w:num>
  <w:num w:numId="23">
    <w:abstractNumId w:val="11"/>
  </w:num>
  <w:num w:numId="24">
    <w:abstractNumId w:val="8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0906D3"/>
    <w:rsid w:val="00091B00"/>
    <w:rsid w:val="000A1AD1"/>
    <w:rsid w:val="000D4DB0"/>
    <w:rsid w:val="000E3067"/>
    <w:rsid w:val="00134766"/>
    <w:rsid w:val="00153B21"/>
    <w:rsid w:val="00184652"/>
    <w:rsid w:val="001B53DF"/>
    <w:rsid w:val="00271BD4"/>
    <w:rsid w:val="0029772E"/>
    <w:rsid w:val="002E0DDA"/>
    <w:rsid w:val="003106A1"/>
    <w:rsid w:val="003125CC"/>
    <w:rsid w:val="00397359"/>
    <w:rsid w:val="003B5476"/>
    <w:rsid w:val="003D4105"/>
    <w:rsid w:val="003E49B2"/>
    <w:rsid w:val="00432095"/>
    <w:rsid w:val="004839AF"/>
    <w:rsid w:val="004B5835"/>
    <w:rsid w:val="004C1FF1"/>
    <w:rsid w:val="0051190C"/>
    <w:rsid w:val="005333EB"/>
    <w:rsid w:val="00577287"/>
    <w:rsid w:val="006077AC"/>
    <w:rsid w:val="00633BB4"/>
    <w:rsid w:val="00666742"/>
    <w:rsid w:val="006C30E4"/>
    <w:rsid w:val="006D2BBE"/>
    <w:rsid w:val="006E6D27"/>
    <w:rsid w:val="007E1F3E"/>
    <w:rsid w:val="008503E2"/>
    <w:rsid w:val="0089657D"/>
    <w:rsid w:val="00972F1B"/>
    <w:rsid w:val="009D3057"/>
    <w:rsid w:val="009F6706"/>
    <w:rsid w:val="00A06740"/>
    <w:rsid w:val="00A158C8"/>
    <w:rsid w:val="00A35B34"/>
    <w:rsid w:val="00A41E50"/>
    <w:rsid w:val="00A90E98"/>
    <w:rsid w:val="00AC05F1"/>
    <w:rsid w:val="00B33EF2"/>
    <w:rsid w:val="00B45BFB"/>
    <w:rsid w:val="00BE113F"/>
    <w:rsid w:val="00BE248A"/>
    <w:rsid w:val="00BF3F35"/>
    <w:rsid w:val="00C10F78"/>
    <w:rsid w:val="00C57E98"/>
    <w:rsid w:val="00CA1C75"/>
    <w:rsid w:val="00E87F18"/>
    <w:rsid w:val="00EB6924"/>
    <w:rsid w:val="00EE5A1D"/>
    <w:rsid w:val="00EF308D"/>
    <w:rsid w:val="00F21303"/>
    <w:rsid w:val="00FC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FFB71-CD23-47E1-8080-DED69BF9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91B00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5119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51190C"/>
    <w:rPr>
      <w:rFonts w:ascii="Consolas" w:eastAsia="Calibri" w:hAnsi="Consolas" w:cs="Times New Roman"/>
      <w:sz w:val="21"/>
      <w:szCs w:val="21"/>
    </w:rPr>
  </w:style>
  <w:style w:type="paragraph" w:styleId="ae">
    <w:name w:val="Body Text"/>
    <w:basedOn w:val="a"/>
    <w:link w:val="af"/>
    <w:uiPriority w:val="99"/>
    <w:unhideWhenUsed/>
    <w:rsid w:val="005119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1190C"/>
  </w:style>
  <w:style w:type="character" w:customStyle="1" w:styleId="5">
    <w:name w:val="Основной текст (5)"/>
    <w:basedOn w:val="a0"/>
    <w:rsid w:val="0029772E"/>
    <w:rPr>
      <w:rFonts w:ascii="Vrinda" w:hAnsi="Vrinda" w:cs="Vrinda" w:hint="default"/>
      <w:b/>
      <w:bCs/>
      <w:spacing w:val="9"/>
      <w:sz w:val="16"/>
      <w:szCs w:val="16"/>
      <w:shd w:val="clear" w:color="auto" w:fill="FFFFFF"/>
    </w:rPr>
  </w:style>
  <w:style w:type="paragraph" w:styleId="21">
    <w:name w:val="List 2"/>
    <w:basedOn w:val="a"/>
    <w:unhideWhenUsed/>
    <w:rsid w:val="0029772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C580-8463-412A-9BD0-5631D49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DietSestra</cp:lastModifiedBy>
  <cp:revision>3</cp:revision>
  <dcterms:created xsi:type="dcterms:W3CDTF">2018-09-12T09:25:00Z</dcterms:created>
  <dcterms:modified xsi:type="dcterms:W3CDTF">2018-09-12T10:27:00Z</dcterms:modified>
</cp:coreProperties>
</file>